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9D719" w14:textId="77777777" w:rsidR="00911E38" w:rsidRDefault="00293AD3">
      <w:pPr>
        <w:pStyle w:val="affffff0"/>
        <w:framePr w:wrap="around"/>
      </w:pPr>
      <w:r>
        <w:rPr>
          <w:rFonts w:hint="eastAsia"/>
        </w:rPr>
        <w:t>ICS 91.140.90</w:t>
      </w:r>
    </w:p>
    <w:p w14:paraId="1A1D8CE3" w14:textId="77777777" w:rsidR="00911E38" w:rsidRDefault="00293AD3">
      <w:pPr>
        <w:pStyle w:val="affffff0"/>
        <w:framePr w:wrap="around"/>
      </w:pPr>
      <w:r>
        <w:rPr>
          <w:rFonts w:hint="eastAsia"/>
        </w:rPr>
        <w:t>Q 78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911E38" w14:paraId="30C28C23" w14:textId="77777777">
        <w:tc>
          <w:tcPr>
            <w:tcW w:w="9854" w:type="dxa"/>
            <w:tcBorders>
              <w:top w:val="nil"/>
              <w:left w:val="nil"/>
              <w:bottom w:val="nil"/>
              <w:right w:val="nil"/>
            </w:tcBorders>
          </w:tcPr>
          <w:p w14:paraId="7AB299C8" w14:textId="77777777" w:rsidR="00911E38" w:rsidRDefault="00293AD3">
            <w:pPr>
              <w:pStyle w:val="affffff0"/>
              <w:framePr w:wrap="around"/>
            </w:pPr>
            <w:r>
              <w:rPr>
                <w:noProof/>
              </w:rPr>
              <mc:AlternateContent>
                <mc:Choice Requires="wps">
                  <w:drawing>
                    <wp:anchor distT="0" distB="0" distL="114300" distR="114300" simplePos="0" relativeHeight="251659264" behindDoc="1" locked="0" layoutInCell="1" allowOverlap="1" wp14:anchorId="3F2048BB" wp14:editId="5492FA82">
                      <wp:simplePos x="0" y="0"/>
                      <wp:positionH relativeFrom="column">
                        <wp:posOffset>-66675</wp:posOffset>
                      </wp:positionH>
                      <wp:positionV relativeFrom="paragraph">
                        <wp:posOffset>0</wp:posOffset>
                      </wp:positionV>
                      <wp:extent cx="866775" cy="198120"/>
                      <wp:effectExtent l="0" t="0" r="0" b="0"/>
                      <wp:wrapNone/>
                      <wp:docPr id="20" name="BAH"/>
                      <wp:cNvGraphicFramePr/>
                      <a:graphic xmlns:a="http://schemas.openxmlformats.org/drawingml/2006/main">
                        <a:graphicData uri="http://schemas.microsoft.com/office/word/2010/wordprocessingShape">
                          <wps:wsp>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BAH" o:spid="_x0000_s1026" o:spt="1" style="position:absolute;left:0pt;margin-left:-5.25pt;margin-top:0pt;height:15.6pt;width:68.25pt;z-index:-25165721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K4v7NUAAAAHAQAADwAAAAAAAAABACAAAAAiAAAAZHJzL2Rvd25yZXYueG1sUEsBAhQAFAAA&#10;AAgAh07iQCKZt7jyAQAA8QMAAA4AAAAAAAAAAQAgAAAAJAEAAGRycy9lMm9Eb2MueG1sUEsFBgAA&#10;AAAGAAYAWQEAAIgFAAAAAA==&#10;">
                      <v:fill on="t" focussize="0,0"/>
                      <v:stroke on="f"/>
                      <v:imagedata o:title=""/>
                      <o:lock v:ext="edit" aspectratio="f"/>
                    </v:rect>
                  </w:pict>
                </mc:Fallback>
              </mc:AlternateContent>
            </w:r>
          </w:p>
        </w:tc>
      </w:tr>
    </w:tbl>
    <w:bookmarkStart w:id="0" w:name="c5"/>
    <w:p w14:paraId="3286E592" w14:textId="77777777" w:rsidR="00911E38" w:rsidRDefault="00293AD3">
      <w:pPr>
        <w:pStyle w:val="afffff0"/>
        <w:framePr w:wrap="around"/>
      </w:pPr>
      <w:r>
        <w:fldChar w:fldCharType="begin">
          <w:ffData>
            <w:name w:val="c5"/>
            <w:enabled/>
            <w:calcOnExit w:val="0"/>
            <w:textInput/>
          </w:ffData>
        </w:fldChar>
      </w:r>
      <w:r>
        <w:instrText xml:space="preserve"> FORMTEXT </w:instrText>
      </w:r>
      <w:r>
        <w:fldChar w:fldCharType="separate"/>
      </w:r>
      <w:r>
        <w:t>     </w:t>
      </w:r>
      <w:r>
        <w:fldChar w:fldCharType="end"/>
      </w:r>
      <w:bookmarkEnd w:id="0"/>
    </w:p>
    <w:p w14:paraId="7C21D71F" w14:textId="77777777" w:rsidR="00911E38" w:rsidRDefault="00293AD3">
      <w:pPr>
        <w:pStyle w:val="afffff2"/>
        <w:framePr w:wrap="around"/>
        <w:rPr>
          <w:rFonts w:ascii="Times New Roman" w:hAnsi="Times New Roman"/>
        </w:rPr>
      </w:pPr>
      <w:r>
        <w:fldChar w:fldCharType="begin">
          <w:ffData>
            <w:name w:val="c6"/>
            <w:enabled/>
            <w:calcOnExit w:val="0"/>
            <w:textInput>
              <w:default w:val="中国电梯协会标准"/>
            </w:textInput>
          </w:ffData>
        </w:fldChar>
      </w:r>
      <w:bookmarkStart w:id="1" w:name="c6"/>
      <w:r>
        <w:instrText xml:space="preserve"> FORMTEXT </w:instrText>
      </w:r>
      <w:r>
        <w:fldChar w:fldCharType="separate"/>
      </w:r>
      <w:r>
        <w:t>中国电梯协会标准</w:t>
      </w:r>
      <w:r>
        <w:fldChar w:fldCharType="end"/>
      </w:r>
      <w:bookmarkEnd w:id="1"/>
    </w:p>
    <w:p w14:paraId="3946AC3C" w14:textId="018C5C45" w:rsidR="00911E38" w:rsidRDefault="00293AD3">
      <w:pPr>
        <w:pStyle w:val="28"/>
        <w:framePr w:wrap="around"/>
        <w:rPr>
          <w:rFonts w:hint="eastAsia"/>
          <w:lang w:val="de-DE"/>
        </w:rPr>
      </w:pPr>
      <w:r>
        <w:rPr>
          <w:rFonts w:ascii="Times New Roman"/>
          <w:lang w:val="de-DE"/>
        </w:rPr>
        <w:t>T/</w:t>
      </w:r>
      <w:r>
        <w:rPr>
          <w:rFonts w:ascii="Times New Roman"/>
        </w:rPr>
        <w:fldChar w:fldCharType="begin">
          <w:ffData>
            <w:name w:val="StdNo0"/>
            <w:enabled/>
            <w:calcOnExit w:val="0"/>
            <w:textInput>
              <w:default w:val="CEA"/>
            </w:textInput>
          </w:ffData>
        </w:fldChar>
      </w:r>
      <w:bookmarkStart w:id="2" w:name="StdNo0"/>
      <w:r>
        <w:rPr>
          <w:rFonts w:ascii="Times New Roman"/>
          <w:lang w:val="de-DE"/>
        </w:rPr>
        <w:instrText xml:space="preserve"> FORMTEXT </w:instrText>
      </w:r>
      <w:r>
        <w:rPr>
          <w:rFonts w:ascii="Times New Roman"/>
        </w:rPr>
      </w:r>
      <w:r>
        <w:rPr>
          <w:rFonts w:ascii="Times New Roman"/>
        </w:rPr>
        <w:fldChar w:fldCharType="separate"/>
      </w:r>
      <w:r>
        <w:rPr>
          <w:rFonts w:ascii="Times New Roman"/>
          <w:lang w:val="de-DE"/>
        </w:rPr>
        <w:t>CEA</w:t>
      </w:r>
      <w:r>
        <w:rPr>
          <w:rFonts w:ascii="Times New Roman"/>
        </w:rPr>
        <w:fldChar w:fldCharType="end"/>
      </w:r>
      <w:bookmarkEnd w:id="2"/>
      <w:r w:rsidR="001C5052">
        <w:rPr>
          <w:rFonts w:ascii="Times New Roman" w:hint="eastAsia"/>
        </w:rPr>
        <w:t>/CD 8022</w:t>
      </w:r>
      <w:r>
        <w:rPr>
          <w:lang w:val="de-DE"/>
        </w:rPr>
        <w:t>—</w:t>
      </w:r>
      <w:r>
        <w:fldChar w:fldCharType="begin">
          <w:ffData>
            <w:name w:val="StdNo2"/>
            <w:enabled/>
            <w:calcOnExit w:val="0"/>
            <w:textInput>
              <w:default w:val="201X"/>
              <w:maxLength w:val="4"/>
            </w:textInput>
          </w:ffData>
        </w:fldChar>
      </w:r>
      <w:r>
        <w:instrText xml:space="preserve"> FORMTEXT </w:instrText>
      </w:r>
      <w:r>
        <w:fldChar w:fldCharType="separate"/>
      </w:r>
      <w:r>
        <w:t>20</w:t>
      </w:r>
      <w:r>
        <w:rPr>
          <w:rFonts w:hint="eastAsia"/>
        </w:rPr>
        <w:t>2</w:t>
      </w:r>
      <w:r>
        <w:fldChar w:fldCharType="end"/>
      </w:r>
      <w:r w:rsidR="001C5052">
        <w:rPr>
          <w:rFonts w:hint="eastAsia"/>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11E38" w14:paraId="2801B6B3" w14:textId="77777777">
        <w:tc>
          <w:tcPr>
            <w:tcW w:w="9356" w:type="dxa"/>
            <w:tcBorders>
              <w:top w:val="nil"/>
              <w:left w:val="nil"/>
              <w:bottom w:val="nil"/>
              <w:right w:val="nil"/>
            </w:tcBorders>
          </w:tcPr>
          <w:p w14:paraId="674A49E5" w14:textId="77777777" w:rsidR="00911E38" w:rsidRDefault="00911E38">
            <w:pPr>
              <w:pStyle w:val="affffff5"/>
              <w:framePr w:wrap="around"/>
            </w:pPr>
          </w:p>
        </w:tc>
      </w:tr>
    </w:tbl>
    <w:p w14:paraId="64CAC911" w14:textId="77777777" w:rsidR="00911E38" w:rsidRDefault="00911E38">
      <w:pPr>
        <w:pStyle w:val="28"/>
        <w:framePr w:wrap="around"/>
      </w:pPr>
    </w:p>
    <w:p w14:paraId="52907B6C" w14:textId="77777777" w:rsidR="00911E38" w:rsidRDefault="00911E38">
      <w:pPr>
        <w:pStyle w:val="28"/>
        <w:framePr w:wrap="around"/>
      </w:pPr>
    </w:p>
    <w:p w14:paraId="0BDBCDCE" w14:textId="77777777" w:rsidR="00911E38" w:rsidRDefault="00293AD3">
      <w:pPr>
        <w:pStyle w:val="afffc"/>
        <w:framePr w:wrap="around" w:x="1391" w:y="6312"/>
        <w:spacing w:before="312" w:after="312"/>
        <w:rPr>
          <w:sz w:val="48"/>
        </w:rPr>
      </w:pPr>
      <w:r>
        <w:rPr>
          <w:rFonts w:hint="eastAsia"/>
          <w:sz w:val="48"/>
        </w:rPr>
        <w:t>电梯拆除作业人员培训规范</w:t>
      </w:r>
    </w:p>
    <w:p w14:paraId="0A731D13" w14:textId="77777777" w:rsidR="00911E38" w:rsidRDefault="00293AD3">
      <w:pPr>
        <w:pStyle w:val="afffb"/>
        <w:framePr w:wrap="around" w:x="1391" w:y="6312"/>
        <w:rPr>
          <w:rFonts w:ascii="黑体" w:hAnsi="黑体" w:hint="eastAsia"/>
        </w:rPr>
      </w:pPr>
      <w:r>
        <w:rPr>
          <w:rFonts w:ascii="黑体" w:hAnsi="黑体"/>
        </w:rPr>
        <w:t xml:space="preserve">Training </w:t>
      </w:r>
      <w:proofErr w:type="gramStart"/>
      <w:r>
        <w:rPr>
          <w:rFonts w:ascii="黑体" w:hAnsi="黑体" w:hint="eastAsia"/>
        </w:rPr>
        <w:t>s</w:t>
      </w:r>
      <w:r>
        <w:rPr>
          <w:rFonts w:ascii="黑体" w:hAnsi="黑体"/>
        </w:rPr>
        <w:t>pecification</w:t>
      </w:r>
      <w:proofErr w:type="gramEnd"/>
      <w:r>
        <w:rPr>
          <w:rFonts w:ascii="黑体" w:hAnsi="黑体" w:hint="eastAsia"/>
        </w:rPr>
        <w:t xml:space="preserve"> </w:t>
      </w:r>
      <w:r>
        <w:rPr>
          <w:rFonts w:ascii="黑体" w:hAnsi="黑体"/>
        </w:rPr>
        <w:t xml:space="preserve">for elevator </w:t>
      </w:r>
      <w:proofErr w:type="gramStart"/>
      <w:r>
        <w:rPr>
          <w:rFonts w:ascii="黑体" w:hAnsi="黑体" w:hint="eastAsia"/>
        </w:rPr>
        <w:t>remove</w:t>
      </w:r>
      <w:proofErr w:type="gramEnd"/>
      <w:r>
        <w:rPr>
          <w:rFonts w:ascii="黑体" w:hAnsi="黑体"/>
        </w:rPr>
        <w:t xml:space="preserve"> working people</w:t>
      </w:r>
    </w:p>
    <w:p w14:paraId="7D2F0F15" w14:textId="77CBDA06" w:rsidR="00911E38" w:rsidRDefault="00293AD3">
      <w:pPr>
        <w:pStyle w:val="afffa"/>
        <w:framePr w:wrap="around" w:x="1391" w:y="6312"/>
        <w:spacing w:line="240" w:lineRule="auto"/>
        <w:rPr>
          <w:rFonts w:ascii="黑体" w:eastAsia="黑体" w:hAnsi="黑体" w:hint="eastAsia"/>
          <w:sz w:val="32"/>
          <w:szCs w:val="21"/>
        </w:rPr>
      </w:pPr>
      <w:r>
        <w:rPr>
          <w:rFonts w:ascii="黑体" w:eastAsia="黑体" w:hAnsi="黑体" w:hint="eastAsia"/>
          <w:sz w:val="32"/>
          <w:szCs w:val="21"/>
        </w:rPr>
        <w:t>(</w:t>
      </w:r>
      <w:r w:rsidR="001C5052" w:rsidRPr="001C5052">
        <w:rPr>
          <w:rFonts w:ascii="黑体" w:eastAsia="黑体" w:hAnsi="黑体"/>
          <w:sz w:val="32"/>
          <w:szCs w:val="21"/>
        </w:rPr>
        <w:t>征求意见稿</w:t>
      </w:r>
      <w:r>
        <w:rPr>
          <w:rFonts w:ascii="黑体" w:eastAsia="黑体" w:hAnsi="黑体"/>
          <w:sz w:val="32"/>
          <w:szCs w:val="21"/>
        </w:rPr>
        <w:t>)</w:t>
      </w:r>
    </w:p>
    <w:p w14:paraId="116286C7" w14:textId="77777777" w:rsidR="00911E38" w:rsidRDefault="00911E38">
      <w:pPr>
        <w:pStyle w:val="afffa"/>
        <w:framePr w:wrap="around" w:x="1391" w:y="6312"/>
        <w:jc w:val="both"/>
      </w:pPr>
    </w:p>
    <w:p w14:paraId="0BD9345F" w14:textId="645502AA" w:rsidR="00911E38" w:rsidRDefault="00293AD3">
      <w:pPr>
        <w:pStyle w:val="afffffffe"/>
        <w:framePr w:wrap="around" w:hAnchor="page" w:x="1129" w:y="14075"/>
      </w:pPr>
      <w:r>
        <w:rPr>
          <w:rFonts w:ascii="黑体" w:hint="eastAsia"/>
        </w:rPr>
        <w:t>202</w:t>
      </w:r>
      <w:r w:rsidR="00F73CBC">
        <w:rPr>
          <w:rFonts w:ascii="黑体"/>
        </w:rPr>
        <w:t>6</w:t>
      </w:r>
      <w:r>
        <w:rPr>
          <w:rFonts w:ascii="黑体"/>
        </w:rPr>
        <w:t>-XX-XX</w:t>
      </w:r>
      <w:r>
        <w:rPr>
          <w:rFonts w:hint="eastAsia"/>
        </w:rPr>
        <w:t>发布</w:t>
      </w:r>
      <w:r>
        <w:rPr>
          <w:noProof/>
        </w:rPr>
        <mc:AlternateContent>
          <mc:Choice Requires="wps">
            <w:drawing>
              <wp:anchor distT="0" distB="0" distL="114300" distR="114300" simplePos="0" relativeHeight="251660288" behindDoc="0" locked="1" layoutInCell="1" allowOverlap="1" wp14:anchorId="25A13F7E" wp14:editId="360D9EB0">
                <wp:simplePos x="0" y="0"/>
                <wp:positionH relativeFrom="column">
                  <wp:posOffset>-635</wp:posOffset>
                </wp:positionH>
                <wp:positionV relativeFrom="page">
                  <wp:posOffset>9250680</wp:posOffset>
                </wp:positionV>
                <wp:extent cx="6120130" cy="0"/>
                <wp:effectExtent l="0" t="0" r="13970" b="0"/>
                <wp:wrapNone/>
                <wp:docPr id="16" name="Line 10"/>
                <wp:cNvGraphicFramePr/>
                <a:graphic xmlns:a="http://schemas.openxmlformats.org/drawingml/2006/main">
                  <a:graphicData uri="http://schemas.microsoft.com/office/word/2010/wordprocessingShape">
                    <wps:wsp>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0" o:spid="_x0000_s1026" o:spt="20" style="position:absolute;left:0pt;margin-left:-0.05pt;margin-top:728.4pt;height:0pt;width:481.9pt;mso-position-vertical-relative:page;z-index:251660288;mso-width-relative:page;mso-height-relative:page;" filled="f" stroked="t" coordsize="21600,21600" o:gfxdata="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lQRanWAAAA&#10;CwEAAA8AAAAAAAAAAQAgAAAAIgAAAGRycy9kb3ducmV2LnhtbFBLAQIUABQAAAAIAIdO4kDHboqj&#10;rQEAAG8DAAAOAAAAAAAAAAEAIAAAACUBAABkcnMvZTJvRG9jLnhtbFBLBQYAAAAABgAGAFkBAABE&#10;BQAAAAA=&#10;">
                <v:fill on="f" focussize="0,0"/>
                <v:stroke color="#000000" joinstyle="round"/>
                <v:imagedata o:title=""/>
                <o:lock v:ext="edit" aspectratio="f"/>
                <w10:anchorlock/>
              </v:line>
            </w:pict>
          </mc:Fallback>
        </mc:AlternateContent>
      </w:r>
    </w:p>
    <w:p w14:paraId="26BADD35" w14:textId="3F29FF8E" w:rsidR="00911E38" w:rsidRDefault="00293AD3">
      <w:pPr>
        <w:pStyle w:val="affff3"/>
        <w:framePr w:wrap="around" w:hAnchor="page" w:x="6779" w:y="14075"/>
      </w:pPr>
      <w:r>
        <w:rPr>
          <w:rFonts w:ascii="黑体" w:hint="eastAsia"/>
        </w:rPr>
        <w:t>202</w:t>
      </w:r>
      <w:r w:rsidR="00F73CBC">
        <w:rPr>
          <w:rFonts w:ascii="黑体"/>
        </w:rPr>
        <w:t>6</w:t>
      </w:r>
      <w:r>
        <w:rPr>
          <w:rFonts w:ascii="黑体"/>
        </w:rPr>
        <w:t>-XX-</w:t>
      </w:r>
      <w:r>
        <w:rPr>
          <w:rFonts w:ascii="黑体" w:hint="eastAsia"/>
        </w:rPr>
        <w:t>XX</w:t>
      </w:r>
      <w:r>
        <w:rPr>
          <w:rFonts w:hint="eastAsia"/>
        </w:rPr>
        <w:t>实施</w:t>
      </w:r>
    </w:p>
    <w:p w14:paraId="69C4F2AC" w14:textId="77777777" w:rsidR="00911E38" w:rsidRDefault="00293AD3">
      <w:pPr>
        <w:pStyle w:val="afffffff1"/>
        <w:framePr w:wrap="around"/>
      </w:pPr>
      <w:r>
        <w:fldChar w:fldCharType="begin">
          <w:ffData>
            <w:name w:val="fm"/>
            <w:enabled/>
            <w:calcOnExit w:val="0"/>
            <w:textInput>
              <w:default w:val="中国电梯协会"/>
            </w:textInput>
          </w:ffData>
        </w:fldChar>
      </w:r>
      <w:bookmarkStart w:id="3" w:name="fm"/>
      <w:r>
        <w:instrText xml:space="preserve"> FORMTEXT </w:instrText>
      </w:r>
      <w:r>
        <w:fldChar w:fldCharType="separate"/>
      </w:r>
      <w:r>
        <w:rPr>
          <w:rFonts w:hint="eastAsia"/>
        </w:rPr>
        <w:t>中国电梯协会</w:t>
      </w:r>
      <w:r>
        <w:fldChar w:fldCharType="end"/>
      </w:r>
      <w:bookmarkEnd w:id="3"/>
      <w:r>
        <w:rPr>
          <w:rFonts w:ascii="Cambria Math" w:hAnsi="Cambria Math" w:cs="Cambria Math"/>
        </w:rPr>
        <w:t>   </w:t>
      </w:r>
      <w:r>
        <w:rPr>
          <w:rStyle w:val="afff4"/>
          <w:rFonts w:hint="eastAsia"/>
        </w:rPr>
        <w:t>发布</w:t>
      </w:r>
    </w:p>
    <w:tbl>
      <w:tblPr>
        <w:tblpPr w:leftFromText="180" w:rightFromText="180" w:vertAnchor="text" w:horzAnchor="margin" w:tblpY="-2461"/>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911E38" w14:paraId="38A2907C" w14:textId="77777777">
        <w:tc>
          <w:tcPr>
            <w:tcW w:w="9855" w:type="dxa"/>
            <w:tcBorders>
              <w:top w:val="nil"/>
              <w:left w:val="nil"/>
              <w:bottom w:val="nil"/>
              <w:right w:val="nil"/>
            </w:tcBorders>
          </w:tcPr>
          <w:p w14:paraId="439EA812" w14:textId="77777777" w:rsidR="00911E38" w:rsidRDefault="00293AD3">
            <w:pPr>
              <w:pStyle w:val="afff9"/>
              <w:framePr w:w="0" w:hRule="auto" w:wrap="auto" w:vAnchor="margin" w:hAnchor="text" w:xAlign="left" w:yAlign="inline" w:anchorLock="0"/>
            </w:pPr>
            <w:r>
              <w:rPr>
                <w:noProof/>
              </w:rPr>
              <mc:AlternateContent>
                <mc:Choice Requires="wps">
                  <w:drawing>
                    <wp:anchor distT="0" distB="0" distL="114300" distR="114300" simplePos="0" relativeHeight="251666432" behindDoc="1" locked="1" layoutInCell="1" allowOverlap="1" wp14:anchorId="438D9E94" wp14:editId="2B096909">
                      <wp:simplePos x="0" y="0"/>
                      <wp:positionH relativeFrom="column">
                        <wp:posOffset>2200910</wp:posOffset>
                      </wp:positionH>
                      <wp:positionV relativeFrom="paragraph">
                        <wp:posOffset>573405</wp:posOffset>
                      </wp:positionV>
                      <wp:extent cx="1905000" cy="254000"/>
                      <wp:effectExtent l="0" t="0" r="0" b="0"/>
                      <wp:wrapNone/>
                      <wp:docPr id="18" name="RQ"/>
                      <wp:cNvGraphicFramePr/>
                      <a:graphic xmlns:a="http://schemas.openxmlformats.org/drawingml/2006/main">
                        <a:graphicData uri="http://schemas.microsoft.com/office/word/2010/wordprocessingShape">
                          <wps:wsp>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004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YmuktUAAAAKAQAADwAAAAAAAAABACAAAAAiAAAAZHJzL2Rvd25yZXYueG1sUEsBAhQAFAAAAAgA&#10;h07iQPfEeSfvAQAA8QMAAA4AAAAAAAAAAQAgAAAAJAEAAGRycy9lMm9Eb2MueG1sUEsFBgAAAAAG&#10;AAYAWQEAAIUFAAAAAA==&#10;">
                      <v:fill on="t" focussize="0,0"/>
                      <v:stroke on="f"/>
                      <v:imagedata o:title=""/>
                      <o:lock v:ext="edit" aspectratio="f"/>
                      <w10:anchorlock/>
                    </v:rect>
                  </w:pict>
                </mc:Fallback>
              </mc:AlternateContent>
            </w:r>
            <w:r>
              <w:rPr>
                <w:noProof/>
              </w:rPr>
              <mc:AlternateContent>
                <mc:Choice Requires="wps">
                  <w:drawing>
                    <wp:anchor distT="0" distB="0" distL="114300" distR="114300" simplePos="0" relativeHeight="251665408" behindDoc="1" locked="0" layoutInCell="1" allowOverlap="1" wp14:anchorId="230F4CDF" wp14:editId="1D04CF3F">
                      <wp:simplePos x="0" y="0"/>
                      <wp:positionH relativeFrom="column">
                        <wp:posOffset>2454910</wp:posOffset>
                      </wp:positionH>
                      <wp:positionV relativeFrom="paragraph">
                        <wp:posOffset>255905</wp:posOffset>
                      </wp:positionV>
                      <wp:extent cx="1270000" cy="304800"/>
                      <wp:effectExtent l="0" t="0" r="0" b="0"/>
                      <wp:wrapNone/>
                      <wp:docPr id="17" name="LB"/>
                      <wp:cNvGraphicFramePr/>
                      <a:graphic xmlns:a="http://schemas.openxmlformats.org/drawingml/2006/main">
                        <a:graphicData uri="http://schemas.microsoft.com/office/word/2010/wordprocessingShape">
                          <wps:wsp>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93.3pt;margin-top:20.15pt;height:24pt;width:100pt;z-index:-25165107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Phi+XWAAAACQEAAA8AAAAAAAAAAQAgAAAAIgAAAGRycy9kb3ducmV2LnhtbFBLAQIUABQAAAAI&#10;AIdO4kD86VVR7wEAAPEDAAAOAAAAAAAAAAEAIAAAACUBAABkcnMvZTJvRG9jLnhtbFBLBQYAAAAA&#10;BgAGAFkBAACGBQAAAAA=&#10;">
                      <v:fill on="t" focussize="0,0"/>
                      <v:stroke on="f"/>
                      <v:imagedata o:title=""/>
                      <o:lock v:ext="edit" aspectratio="f"/>
                    </v:rect>
                  </w:pict>
                </mc:Fallback>
              </mc:AlternateContent>
            </w:r>
          </w:p>
        </w:tc>
      </w:tr>
      <w:tr w:rsidR="00911E38" w14:paraId="42B6B9B4" w14:textId="77777777">
        <w:tc>
          <w:tcPr>
            <w:tcW w:w="9855" w:type="dxa"/>
            <w:tcBorders>
              <w:top w:val="nil"/>
              <w:left w:val="nil"/>
              <w:bottom w:val="nil"/>
              <w:right w:val="nil"/>
            </w:tcBorders>
          </w:tcPr>
          <w:p w14:paraId="4F8DA5A2" w14:textId="77777777" w:rsidR="00911E38" w:rsidRDefault="00911E38">
            <w:pPr>
              <w:pStyle w:val="affff2"/>
              <w:framePr w:w="0" w:hRule="auto" w:wrap="auto" w:vAnchor="margin" w:hAnchor="text" w:xAlign="left" w:yAlign="inline" w:anchorLock="0"/>
            </w:pPr>
          </w:p>
          <w:p w14:paraId="081827B9" w14:textId="77777777" w:rsidR="00911E38" w:rsidRDefault="00911E38">
            <w:pPr>
              <w:pStyle w:val="affff2"/>
              <w:framePr w:w="0" w:hRule="auto" w:wrap="auto" w:vAnchor="margin" w:hAnchor="text" w:xAlign="left" w:yAlign="inline" w:anchorLock="0"/>
            </w:pPr>
          </w:p>
          <w:p w14:paraId="21B89EF4" w14:textId="77777777" w:rsidR="00911E38" w:rsidRDefault="00911E38">
            <w:pPr>
              <w:pStyle w:val="affff2"/>
              <w:framePr w:w="0" w:hRule="auto" w:wrap="auto" w:vAnchor="margin" w:hAnchor="text" w:xAlign="left" w:yAlign="inline" w:anchorLock="0"/>
              <w:jc w:val="both"/>
            </w:pPr>
          </w:p>
        </w:tc>
      </w:tr>
    </w:tbl>
    <w:p w14:paraId="76FEF7AB" w14:textId="77777777" w:rsidR="00911E38" w:rsidRDefault="00293AD3">
      <w:pPr>
        <w:pStyle w:val="aff5"/>
      </w:pPr>
      <w:r>
        <w:rPr>
          <w:noProof/>
        </w:rPr>
        <w:drawing>
          <wp:anchor distT="0" distB="0" distL="114300" distR="114300" simplePos="0" relativeHeight="251663360" behindDoc="0" locked="0" layoutInCell="1" allowOverlap="1" wp14:anchorId="5C8F5B42" wp14:editId="02ACD5BC">
            <wp:simplePos x="0" y="0"/>
            <wp:positionH relativeFrom="column">
              <wp:posOffset>5061585</wp:posOffset>
            </wp:positionH>
            <wp:positionV relativeFrom="paragraph">
              <wp:posOffset>80010</wp:posOffset>
            </wp:positionV>
            <wp:extent cx="883285" cy="951865"/>
            <wp:effectExtent l="0" t="0" r="0" b="0"/>
            <wp:wrapNone/>
            <wp:docPr id="55" name="图片 55" descr="CEA标志"/>
            <wp:cNvGraphicFramePr/>
            <a:graphic xmlns:a="http://schemas.openxmlformats.org/drawingml/2006/main">
              <a:graphicData uri="http://schemas.openxmlformats.org/drawingml/2006/picture">
                <pic:pic xmlns:pic="http://schemas.openxmlformats.org/drawingml/2006/picture">
                  <pic:nvPicPr>
                    <pic:cNvPr id="55" name="图片 55" descr="CEA标志"/>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83285" cy="951865"/>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1" layoutInCell="1" allowOverlap="1" wp14:anchorId="3B905035" wp14:editId="2A61E2F7">
                <wp:simplePos x="0" y="0"/>
                <wp:positionH relativeFrom="page">
                  <wp:align>center</wp:align>
                </wp:positionH>
                <wp:positionV relativeFrom="page">
                  <wp:posOffset>9243695</wp:posOffset>
                </wp:positionV>
                <wp:extent cx="6120130" cy="0"/>
                <wp:effectExtent l="0" t="0" r="13970" b="0"/>
                <wp:wrapNone/>
                <wp:docPr id="22" name="直接连接符 22"/>
                <wp:cNvGraphicFramePr/>
                <a:graphic xmlns:a="http://schemas.openxmlformats.org/drawingml/2006/main">
                  <a:graphicData uri="http://schemas.microsoft.com/office/word/2010/wordprocessingShape">
                    <wps:wsp>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top:727.85pt;height:0pt;width:481.9pt;mso-position-horizontal:center;mso-position-horizontal-relative:page;mso-position-vertical-relative:page;z-index:251662336;mso-width-relative:page;mso-height-relative:page;" filled="f" stroked="t" coordsize="21600,21600" o:gfxdata="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T6uWzWAAAACgEAAA8AAAAAAAAAAQAgAAAAIgAAAGRycy9kb3du&#10;cmV2LnhtbFBLAQIUABQAAAAIAIdO4kABmZ+5yAEAAHoDAAAOAAAAAAAAAAEAIAAAACUBAABkcnMv&#10;ZTJvRG9jLnhtbFBLBQYAAAAABgAGAFkBAABfBQAAAAA=&#10;">
                <v:fill on="f" focussize="0,0"/>
                <v:stroke color="#000000" joinstyle="round"/>
                <v:imagedata o:title=""/>
                <o:lock v:ext="edit" aspectratio="f"/>
                <w10:anchorlock/>
              </v:line>
            </w:pict>
          </mc:Fallback>
        </mc:AlternateContent>
      </w:r>
      <w:r>
        <w:rPr>
          <w:noProof/>
        </w:rPr>
        <mc:AlternateContent>
          <mc:Choice Requires="wps">
            <w:drawing>
              <wp:anchor distT="0" distB="0" distL="114300" distR="114300" simplePos="0" relativeHeight="251661312" behindDoc="0" locked="0" layoutInCell="1" allowOverlap="1" wp14:anchorId="084CE2D1" wp14:editId="08A6318A">
                <wp:simplePos x="0" y="0"/>
                <wp:positionH relativeFrom="column">
                  <wp:posOffset>-635</wp:posOffset>
                </wp:positionH>
                <wp:positionV relativeFrom="paragraph">
                  <wp:posOffset>2338705</wp:posOffset>
                </wp:positionV>
                <wp:extent cx="6120130" cy="0"/>
                <wp:effectExtent l="0" t="0" r="13970" b="0"/>
                <wp:wrapNone/>
                <wp:docPr id="15" name="Line 11"/>
                <wp:cNvGraphicFramePr/>
                <a:graphic xmlns:a="http://schemas.openxmlformats.org/drawingml/2006/main">
                  <a:graphicData uri="http://schemas.microsoft.com/office/word/2010/wordprocessingShape">
                    <wps:wsp>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15pt;height:0pt;width:481.9pt;z-index:251661312;mso-width-relative:page;mso-height-relative:page;" filled="f" stroked="t" coordsize="21600,21600" o:gfxdata="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TT8dtcA&#10;AAAJAQAADwAAAAAAAAABACAAAAAiAAAAZHJzL2Rvd25yZXYueG1sUEsBAhQAFAAAAAgAh07iQC5/&#10;1QeuAQAAbwMAAA4AAAAAAAAAAQAgAAAAJgEAAGRycy9lMm9Eb2MueG1sUEsFBgAAAAAGAAYAWQEA&#10;AEYFAAAAAA==&#10;">
                <v:fill on="f" focussize="0,0"/>
                <v:stroke color="#000000" joinstyle="round"/>
                <v:imagedata o:title=""/>
                <o:lock v:ext="edit" aspectratio="f"/>
              </v:line>
            </w:pict>
          </mc:Fallback>
        </mc:AlternateContent>
      </w:r>
    </w:p>
    <w:p w14:paraId="2E704DB0" w14:textId="77777777" w:rsidR="00911E38" w:rsidRDefault="00911E38">
      <w:pPr>
        <w:rPr>
          <w:rFonts w:ascii="宋体"/>
          <w:kern w:val="0"/>
          <w:szCs w:val="20"/>
        </w:rPr>
      </w:pPr>
    </w:p>
    <w:p w14:paraId="25612870" w14:textId="77777777" w:rsidR="00911E38" w:rsidRDefault="00293AD3">
      <w:pPr>
        <w:tabs>
          <w:tab w:val="left" w:pos="8288"/>
        </w:tabs>
        <w:rPr>
          <w:rFonts w:ascii="宋体"/>
          <w:kern w:val="0"/>
          <w:szCs w:val="20"/>
        </w:rPr>
      </w:pPr>
      <w:r>
        <w:rPr>
          <w:rFonts w:ascii="宋体"/>
          <w:kern w:val="0"/>
          <w:szCs w:val="20"/>
        </w:rPr>
        <w:tab/>
      </w:r>
    </w:p>
    <w:p w14:paraId="1B591FD0" w14:textId="77777777" w:rsidR="00911E38" w:rsidRDefault="00293AD3">
      <w:pPr>
        <w:tabs>
          <w:tab w:val="left" w:pos="8288"/>
        </w:tabs>
        <w:sectPr w:rsidR="00911E38">
          <w:headerReference w:type="even" r:id="rId11"/>
          <w:headerReference w:type="default" r:id="rId12"/>
          <w:footerReference w:type="even" r:id="rId13"/>
          <w:footerReference w:type="default" r:id="rId14"/>
          <w:headerReference w:type="first" r:id="rId15"/>
          <w:footerReference w:type="first" r:id="rId16"/>
          <w:pgSz w:w="11906" w:h="16838"/>
          <w:pgMar w:top="567" w:right="850" w:bottom="1134" w:left="1418" w:header="0" w:footer="0" w:gutter="0"/>
          <w:pgNumType w:start="1"/>
          <w:cols w:space="720"/>
          <w:docGrid w:type="lines" w:linePitch="312"/>
        </w:sectPr>
      </w:pPr>
      <w:r>
        <w:tab/>
      </w:r>
    </w:p>
    <w:p w14:paraId="45264135" w14:textId="77777777" w:rsidR="00911E38" w:rsidRDefault="00293AD3">
      <w:pPr>
        <w:pStyle w:val="afffff3"/>
        <w:shd w:val="clear" w:color="auto" w:fill="auto"/>
        <w:spacing w:line="240" w:lineRule="auto"/>
        <w:contextualSpacing/>
        <w:outlineLvl w:val="9"/>
      </w:pPr>
      <w:bookmarkStart w:id="4" w:name="_Toc9428958"/>
      <w:r>
        <w:lastRenderedPageBreak/>
        <w:t>目</w:t>
      </w:r>
      <w:r>
        <w:t>  </w:t>
      </w:r>
      <w:bookmarkEnd w:id="4"/>
      <w:r>
        <w:rPr>
          <w:rFonts w:hint="eastAsia"/>
        </w:rPr>
        <w:t>录</w:t>
      </w:r>
    </w:p>
    <w:bookmarkStart w:id="5" w:name="_Hlk65140920"/>
    <w:bookmarkStart w:id="6" w:name="_Hlk74059124"/>
    <w:p w14:paraId="67A07581" w14:textId="20521E36" w:rsidR="00911E38" w:rsidRDefault="00293AD3">
      <w:pPr>
        <w:pStyle w:val="TOC1"/>
        <w:spacing w:before="78" w:after="78"/>
        <w:rPr>
          <w:rFonts w:cstheme="minorBidi" w:hint="eastAsia"/>
          <w:noProof/>
          <w:szCs w:val="22"/>
        </w:rPr>
      </w:pPr>
      <w:r>
        <w:fldChar w:fldCharType="begin"/>
      </w:r>
      <w:r>
        <w:instrText xml:space="preserve"> TOC \o "1-3" \u </w:instrText>
      </w:r>
      <w:r>
        <w:fldChar w:fldCharType="separate"/>
      </w:r>
      <w:r>
        <w:rPr>
          <w:noProof/>
        </w:rPr>
        <w:t>1 范围</w:t>
      </w:r>
      <w:r>
        <w:rPr>
          <w:noProof/>
        </w:rPr>
        <w:tab/>
      </w:r>
      <w:r>
        <w:rPr>
          <w:noProof/>
        </w:rPr>
        <w:fldChar w:fldCharType="begin"/>
      </w:r>
      <w:r>
        <w:rPr>
          <w:noProof/>
        </w:rPr>
        <w:instrText xml:space="preserve"> PAGEREF _Toc204067940 \h </w:instrText>
      </w:r>
      <w:r>
        <w:rPr>
          <w:noProof/>
        </w:rPr>
      </w:r>
      <w:r>
        <w:rPr>
          <w:noProof/>
        </w:rPr>
        <w:fldChar w:fldCharType="separate"/>
      </w:r>
      <w:r w:rsidR="004F60FB">
        <w:rPr>
          <w:noProof/>
        </w:rPr>
        <w:t>1</w:t>
      </w:r>
      <w:r>
        <w:rPr>
          <w:noProof/>
        </w:rPr>
        <w:fldChar w:fldCharType="end"/>
      </w:r>
    </w:p>
    <w:p w14:paraId="11C8BB3F" w14:textId="6ABBB340" w:rsidR="00911E38" w:rsidRDefault="00293AD3">
      <w:pPr>
        <w:pStyle w:val="TOC1"/>
        <w:spacing w:before="78" w:after="78"/>
        <w:rPr>
          <w:rFonts w:cstheme="minorBidi" w:hint="eastAsia"/>
          <w:noProof/>
          <w:szCs w:val="22"/>
        </w:rPr>
      </w:pPr>
      <w:r>
        <w:rPr>
          <w:noProof/>
        </w:rPr>
        <w:t>2 规范性引用文件</w:t>
      </w:r>
      <w:r>
        <w:rPr>
          <w:noProof/>
        </w:rPr>
        <w:tab/>
      </w:r>
      <w:r>
        <w:rPr>
          <w:noProof/>
        </w:rPr>
        <w:fldChar w:fldCharType="begin"/>
      </w:r>
      <w:r>
        <w:rPr>
          <w:noProof/>
        </w:rPr>
        <w:instrText xml:space="preserve"> PAGEREF _Toc204067941 \h </w:instrText>
      </w:r>
      <w:r>
        <w:rPr>
          <w:noProof/>
        </w:rPr>
      </w:r>
      <w:r>
        <w:rPr>
          <w:noProof/>
        </w:rPr>
        <w:fldChar w:fldCharType="separate"/>
      </w:r>
      <w:r w:rsidR="004F60FB">
        <w:rPr>
          <w:noProof/>
        </w:rPr>
        <w:t>1</w:t>
      </w:r>
      <w:r>
        <w:rPr>
          <w:noProof/>
        </w:rPr>
        <w:fldChar w:fldCharType="end"/>
      </w:r>
    </w:p>
    <w:p w14:paraId="5CC40A25" w14:textId="37AE778F" w:rsidR="00911E38" w:rsidRDefault="00293AD3">
      <w:pPr>
        <w:pStyle w:val="TOC1"/>
        <w:spacing w:before="78" w:after="78"/>
        <w:rPr>
          <w:rFonts w:cstheme="minorBidi" w:hint="eastAsia"/>
          <w:noProof/>
          <w:szCs w:val="22"/>
        </w:rPr>
      </w:pPr>
      <w:r>
        <w:rPr>
          <w:noProof/>
        </w:rPr>
        <w:t>3 术语和定义</w:t>
      </w:r>
      <w:r>
        <w:rPr>
          <w:noProof/>
        </w:rPr>
        <w:tab/>
      </w:r>
      <w:r>
        <w:rPr>
          <w:noProof/>
        </w:rPr>
        <w:fldChar w:fldCharType="begin"/>
      </w:r>
      <w:r>
        <w:rPr>
          <w:noProof/>
        </w:rPr>
        <w:instrText xml:space="preserve"> PAGEREF _Toc204067942 \h </w:instrText>
      </w:r>
      <w:r>
        <w:rPr>
          <w:noProof/>
        </w:rPr>
      </w:r>
      <w:r>
        <w:rPr>
          <w:noProof/>
        </w:rPr>
        <w:fldChar w:fldCharType="separate"/>
      </w:r>
      <w:r w:rsidR="004F60FB">
        <w:rPr>
          <w:noProof/>
        </w:rPr>
        <w:t>1</w:t>
      </w:r>
      <w:r>
        <w:rPr>
          <w:noProof/>
        </w:rPr>
        <w:fldChar w:fldCharType="end"/>
      </w:r>
    </w:p>
    <w:p w14:paraId="67C6185D" w14:textId="5A3EE53A" w:rsidR="00911E38" w:rsidRDefault="00293AD3">
      <w:pPr>
        <w:pStyle w:val="TOC1"/>
        <w:spacing w:before="78" w:after="78"/>
        <w:rPr>
          <w:rFonts w:cstheme="minorBidi" w:hint="eastAsia"/>
          <w:noProof/>
          <w:szCs w:val="22"/>
        </w:rPr>
      </w:pPr>
      <w:r>
        <w:rPr>
          <w:noProof/>
        </w:rPr>
        <w:t>4 培训主体</w:t>
      </w:r>
      <w:r>
        <w:rPr>
          <w:noProof/>
        </w:rPr>
        <w:tab/>
      </w:r>
      <w:r>
        <w:rPr>
          <w:noProof/>
        </w:rPr>
        <w:fldChar w:fldCharType="begin"/>
      </w:r>
      <w:r>
        <w:rPr>
          <w:noProof/>
        </w:rPr>
        <w:instrText xml:space="preserve"> PAGEREF _Toc204067943 \h </w:instrText>
      </w:r>
      <w:r>
        <w:rPr>
          <w:noProof/>
        </w:rPr>
      </w:r>
      <w:r>
        <w:rPr>
          <w:noProof/>
        </w:rPr>
        <w:fldChar w:fldCharType="separate"/>
      </w:r>
      <w:r w:rsidR="004F60FB">
        <w:rPr>
          <w:noProof/>
        </w:rPr>
        <w:t>2</w:t>
      </w:r>
      <w:r>
        <w:rPr>
          <w:noProof/>
        </w:rPr>
        <w:fldChar w:fldCharType="end"/>
      </w:r>
    </w:p>
    <w:p w14:paraId="35A18958" w14:textId="4E3BB9EA" w:rsidR="00911E38" w:rsidRDefault="00293AD3">
      <w:pPr>
        <w:pStyle w:val="TOC1"/>
        <w:spacing w:before="78" w:after="78"/>
        <w:rPr>
          <w:rFonts w:cstheme="minorBidi" w:hint="eastAsia"/>
          <w:noProof/>
          <w:szCs w:val="22"/>
        </w:rPr>
      </w:pPr>
      <w:r>
        <w:rPr>
          <w:noProof/>
        </w:rPr>
        <w:t>5 培训对象</w:t>
      </w:r>
      <w:r>
        <w:rPr>
          <w:noProof/>
        </w:rPr>
        <w:tab/>
      </w:r>
      <w:r>
        <w:rPr>
          <w:noProof/>
        </w:rPr>
        <w:fldChar w:fldCharType="begin"/>
      </w:r>
      <w:r>
        <w:rPr>
          <w:noProof/>
        </w:rPr>
        <w:instrText xml:space="preserve"> PAGEREF _Toc204067944 \h </w:instrText>
      </w:r>
      <w:r>
        <w:rPr>
          <w:noProof/>
        </w:rPr>
      </w:r>
      <w:r>
        <w:rPr>
          <w:noProof/>
        </w:rPr>
        <w:fldChar w:fldCharType="separate"/>
      </w:r>
      <w:r w:rsidR="004F60FB">
        <w:rPr>
          <w:noProof/>
        </w:rPr>
        <w:t>2</w:t>
      </w:r>
      <w:r>
        <w:rPr>
          <w:noProof/>
        </w:rPr>
        <w:fldChar w:fldCharType="end"/>
      </w:r>
    </w:p>
    <w:p w14:paraId="111EBB7B" w14:textId="23859C9C" w:rsidR="00911E38" w:rsidRDefault="00293AD3">
      <w:pPr>
        <w:pStyle w:val="TOC1"/>
        <w:spacing w:before="78" w:after="78"/>
        <w:rPr>
          <w:rFonts w:cstheme="minorBidi" w:hint="eastAsia"/>
          <w:noProof/>
          <w:szCs w:val="22"/>
        </w:rPr>
      </w:pPr>
      <w:r>
        <w:rPr>
          <w:noProof/>
        </w:rPr>
        <w:t>6 培训管理</w:t>
      </w:r>
      <w:r>
        <w:rPr>
          <w:noProof/>
        </w:rPr>
        <w:tab/>
      </w:r>
      <w:r>
        <w:rPr>
          <w:noProof/>
        </w:rPr>
        <w:fldChar w:fldCharType="begin"/>
      </w:r>
      <w:r>
        <w:rPr>
          <w:noProof/>
        </w:rPr>
        <w:instrText xml:space="preserve"> PAGEREF _Toc204067945 \h </w:instrText>
      </w:r>
      <w:r>
        <w:rPr>
          <w:noProof/>
        </w:rPr>
      </w:r>
      <w:r>
        <w:rPr>
          <w:noProof/>
        </w:rPr>
        <w:fldChar w:fldCharType="separate"/>
      </w:r>
      <w:r w:rsidR="004F60FB">
        <w:rPr>
          <w:noProof/>
        </w:rPr>
        <w:t>3</w:t>
      </w:r>
      <w:r>
        <w:rPr>
          <w:noProof/>
        </w:rPr>
        <w:fldChar w:fldCharType="end"/>
      </w:r>
    </w:p>
    <w:p w14:paraId="630B0E3C" w14:textId="417ADDF9" w:rsidR="00911E38" w:rsidRDefault="00293AD3">
      <w:pPr>
        <w:pStyle w:val="TOC2"/>
        <w:rPr>
          <w:rFonts w:hAnsi="宋体" w:cstheme="minorBidi" w:hint="eastAsia"/>
          <w:noProof/>
          <w:szCs w:val="22"/>
        </w:rPr>
      </w:pPr>
      <w:r>
        <w:rPr>
          <w:rFonts w:hAnsi="宋体" w:hint="eastAsia"/>
          <w:noProof/>
          <w:kern w:val="0"/>
        </w:rPr>
        <w:t>6.1培训师</w:t>
      </w:r>
      <w:r>
        <w:rPr>
          <w:rFonts w:hAnsi="宋体"/>
          <w:noProof/>
        </w:rPr>
        <w:tab/>
      </w:r>
      <w:r>
        <w:rPr>
          <w:rFonts w:hAnsi="宋体"/>
          <w:noProof/>
        </w:rPr>
        <w:fldChar w:fldCharType="begin"/>
      </w:r>
      <w:r>
        <w:rPr>
          <w:rFonts w:hAnsi="宋体"/>
          <w:noProof/>
        </w:rPr>
        <w:instrText xml:space="preserve"> PAGEREF _Toc204067946 \h </w:instrText>
      </w:r>
      <w:r>
        <w:rPr>
          <w:rFonts w:hAnsi="宋体"/>
          <w:noProof/>
        </w:rPr>
      </w:r>
      <w:r>
        <w:rPr>
          <w:rFonts w:hAnsi="宋体"/>
          <w:noProof/>
        </w:rPr>
        <w:fldChar w:fldCharType="separate"/>
      </w:r>
      <w:r w:rsidR="004F60FB">
        <w:rPr>
          <w:rFonts w:hAnsi="宋体"/>
          <w:noProof/>
        </w:rPr>
        <w:t>3</w:t>
      </w:r>
      <w:r>
        <w:rPr>
          <w:rFonts w:hAnsi="宋体"/>
          <w:noProof/>
        </w:rPr>
        <w:fldChar w:fldCharType="end"/>
      </w:r>
    </w:p>
    <w:p w14:paraId="3A2E089C" w14:textId="6F3C8724" w:rsidR="00911E38" w:rsidRDefault="00293AD3">
      <w:pPr>
        <w:pStyle w:val="TOC2"/>
        <w:rPr>
          <w:rFonts w:hAnsi="宋体" w:cstheme="minorBidi" w:hint="eastAsia"/>
          <w:noProof/>
          <w:szCs w:val="22"/>
        </w:rPr>
      </w:pPr>
      <w:r>
        <w:rPr>
          <w:rFonts w:hAnsi="宋体"/>
          <w:noProof/>
          <w:kern w:val="0"/>
        </w:rPr>
        <w:t xml:space="preserve">6.2 </w:t>
      </w:r>
      <w:r>
        <w:rPr>
          <w:rFonts w:hAnsi="宋体" w:hint="eastAsia"/>
          <w:noProof/>
          <w:kern w:val="0"/>
        </w:rPr>
        <w:t>培训场所</w:t>
      </w:r>
      <w:r>
        <w:rPr>
          <w:rFonts w:hAnsi="宋体"/>
          <w:noProof/>
        </w:rPr>
        <w:tab/>
      </w:r>
      <w:r>
        <w:rPr>
          <w:rFonts w:hAnsi="宋体"/>
          <w:noProof/>
        </w:rPr>
        <w:fldChar w:fldCharType="begin"/>
      </w:r>
      <w:r>
        <w:rPr>
          <w:rFonts w:hAnsi="宋体"/>
          <w:noProof/>
        </w:rPr>
        <w:instrText xml:space="preserve"> PAGEREF _Toc204067947 \h </w:instrText>
      </w:r>
      <w:r>
        <w:rPr>
          <w:rFonts w:hAnsi="宋体"/>
          <w:noProof/>
        </w:rPr>
      </w:r>
      <w:r>
        <w:rPr>
          <w:rFonts w:hAnsi="宋体"/>
          <w:noProof/>
        </w:rPr>
        <w:fldChar w:fldCharType="separate"/>
      </w:r>
      <w:r w:rsidR="004F60FB">
        <w:rPr>
          <w:rFonts w:hAnsi="宋体"/>
          <w:noProof/>
        </w:rPr>
        <w:t>3</w:t>
      </w:r>
      <w:r>
        <w:rPr>
          <w:rFonts w:hAnsi="宋体"/>
          <w:noProof/>
        </w:rPr>
        <w:fldChar w:fldCharType="end"/>
      </w:r>
    </w:p>
    <w:p w14:paraId="130D2955" w14:textId="6B068B20" w:rsidR="00911E38" w:rsidRDefault="00293AD3">
      <w:pPr>
        <w:pStyle w:val="TOC2"/>
        <w:rPr>
          <w:rFonts w:hAnsi="宋体" w:cstheme="minorBidi" w:hint="eastAsia"/>
          <w:noProof/>
          <w:szCs w:val="22"/>
        </w:rPr>
      </w:pPr>
      <w:r>
        <w:rPr>
          <w:rFonts w:hAnsi="宋体"/>
          <w:noProof/>
          <w:kern w:val="0"/>
        </w:rPr>
        <w:t xml:space="preserve">6.3 </w:t>
      </w:r>
      <w:r>
        <w:rPr>
          <w:rFonts w:hAnsi="宋体" w:hint="eastAsia"/>
          <w:noProof/>
          <w:kern w:val="0"/>
        </w:rPr>
        <w:t>培训教材（选用原则）</w:t>
      </w:r>
      <w:r>
        <w:rPr>
          <w:rFonts w:hAnsi="宋体"/>
          <w:noProof/>
        </w:rPr>
        <w:tab/>
      </w:r>
      <w:r>
        <w:rPr>
          <w:rFonts w:hAnsi="宋体"/>
          <w:noProof/>
        </w:rPr>
        <w:fldChar w:fldCharType="begin"/>
      </w:r>
      <w:r>
        <w:rPr>
          <w:rFonts w:hAnsi="宋体"/>
          <w:noProof/>
        </w:rPr>
        <w:instrText xml:space="preserve"> PAGEREF _Toc204067948 \h </w:instrText>
      </w:r>
      <w:r>
        <w:rPr>
          <w:rFonts w:hAnsi="宋体"/>
          <w:noProof/>
        </w:rPr>
      </w:r>
      <w:r>
        <w:rPr>
          <w:rFonts w:hAnsi="宋体"/>
          <w:noProof/>
        </w:rPr>
        <w:fldChar w:fldCharType="separate"/>
      </w:r>
      <w:r w:rsidR="004F60FB">
        <w:rPr>
          <w:rFonts w:hAnsi="宋体"/>
          <w:noProof/>
        </w:rPr>
        <w:t>3</w:t>
      </w:r>
      <w:r>
        <w:rPr>
          <w:rFonts w:hAnsi="宋体"/>
          <w:noProof/>
        </w:rPr>
        <w:fldChar w:fldCharType="end"/>
      </w:r>
    </w:p>
    <w:p w14:paraId="7AF7617D" w14:textId="23CD05E7" w:rsidR="00911E38" w:rsidRDefault="00293AD3">
      <w:pPr>
        <w:pStyle w:val="TOC2"/>
        <w:rPr>
          <w:rFonts w:hAnsi="宋体" w:cstheme="minorBidi" w:hint="eastAsia"/>
          <w:noProof/>
          <w:szCs w:val="22"/>
        </w:rPr>
      </w:pPr>
      <w:r>
        <w:rPr>
          <w:rFonts w:hAnsi="宋体"/>
          <w:noProof/>
          <w:kern w:val="0"/>
        </w:rPr>
        <w:t xml:space="preserve">6.4 </w:t>
      </w:r>
      <w:r>
        <w:rPr>
          <w:rFonts w:hAnsi="宋体" w:hint="eastAsia"/>
          <w:noProof/>
          <w:kern w:val="0"/>
        </w:rPr>
        <w:t>设备器材</w:t>
      </w:r>
      <w:r>
        <w:rPr>
          <w:rFonts w:hAnsi="宋体"/>
          <w:noProof/>
        </w:rPr>
        <w:tab/>
      </w:r>
      <w:r>
        <w:rPr>
          <w:rFonts w:hAnsi="宋体"/>
          <w:noProof/>
        </w:rPr>
        <w:fldChar w:fldCharType="begin"/>
      </w:r>
      <w:r>
        <w:rPr>
          <w:rFonts w:hAnsi="宋体"/>
          <w:noProof/>
        </w:rPr>
        <w:instrText xml:space="preserve"> PAGEREF _Toc204067949 \h </w:instrText>
      </w:r>
      <w:r>
        <w:rPr>
          <w:rFonts w:hAnsi="宋体"/>
          <w:noProof/>
        </w:rPr>
      </w:r>
      <w:r>
        <w:rPr>
          <w:rFonts w:hAnsi="宋体"/>
          <w:noProof/>
        </w:rPr>
        <w:fldChar w:fldCharType="separate"/>
      </w:r>
      <w:r w:rsidR="004F60FB">
        <w:rPr>
          <w:rFonts w:hAnsi="宋体"/>
          <w:noProof/>
        </w:rPr>
        <w:t>3</w:t>
      </w:r>
      <w:r>
        <w:rPr>
          <w:rFonts w:hAnsi="宋体"/>
          <w:noProof/>
        </w:rPr>
        <w:fldChar w:fldCharType="end"/>
      </w:r>
    </w:p>
    <w:p w14:paraId="7F6400C7" w14:textId="37F32C39" w:rsidR="00911E38" w:rsidRDefault="00293AD3">
      <w:pPr>
        <w:pStyle w:val="TOC2"/>
        <w:rPr>
          <w:rFonts w:hAnsi="宋体" w:cstheme="minorBidi" w:hint="eastAsia"/>
          <w:noProof/>
          <w:szCs w:val="22"/>
        </w:rPr>
      </w:pPr>
      <w:r>
        <w:rPr>
          <w:rFonts w:hAnsi="宋体"/>
          <w:noProof/>
          <w:kern w:val="0"/>
        </w:rPr>
        <w:t xml:space="preserve">6.5 </w:t>
      </w:r>
      <w:r>
        <w:rPr>
          <w:rFonts w:hAnsi="宋体" w:hint="eastAsia"/>
          <w:noProof/>
          <w:kern w:val="0"/>
        </w:rPr>
        <w:t>培训质量</w:t>
      </w:r>
      <w:r>
        <w:rPr>
          <w:rFonts w:hAnsi="宋体"/>
          <w:noProof/>
        </w:rPr>
        <w:tab/>
      </w:r>
      <w:r>
        <w:rPr>
          <w:rFonts w:hAnsi="宋体"/>
          <w:noProof/>
        </w:rPr>
        <w:fldChar w:fldCharType="begin"/>
      </w:r>
      <w:r>
        <w:rPr>
          <w:rFonts w:hAnsi="宋体"/>
          <w:noProof/>
        </w:rPr>
        <w:instrText xml:space="preserve"> PAGEREF _Toc204067950 \h </w:instrText>
      </w:r>
      <w:r>
        <w:rPr>
          <w:rFonts w:hAnsi="宋体"/>
          <w:noProof/>
        </w:rPr>
      </w:r>
      <w:r>
        <w:rPr>
          <w:rFonts w:hAnsi="宋体"/>
          <w:noProof/>
        </w:rPr>
        <w:fldChar w:fldCharType="separate"/>
      </w:r>
      <w:r w:rsidR="004F60FB">
        <w:rPr>
          <w:rFonts w:hAnsi="宋体"/>
          <w:noProof/>
        </w:rPr>
        <w:t>3</w:t>
      </w:r>
      <w:r>
        <w:rPr>
          <w:rFonts w:hAnsi="宋体"/>
          <w:noProof/>
        </w:rPr>
        <w:fldChar w:fldCharType="end"/>
      </w:r>
    </w:p>
    <w:p w14:paraId="3A7EC29C" w14:textId="6606851A" w:rsidR="00911E38" w:rsidRDefault="00293AD3">
      <w:pPr>
        <w:pStyle w:val="TOC2"/>
        <w:rPr>
          <w:rFonts w:hAnsi="宋体" w:cstheme="minorBidi" w:hint="eastAsia"/>
          <w:noProof/>
          <w:szCs w:val="22"/>
        </w:rPr>
      </w:pPr>
      <w:r>
        <w:rPr>
          <w:rFonts w:hAnsi="宋体" w:hint="eastAsia"/>
          <w:noProof/>
          <w:kern w:val="0"/>
        </w:rPr>
        <w:t>6.6证书</w:t>
      </w:r>
      <w:r>
        <w:rPr>
          <w:rFonts w:hAnsi="宋体"/>
          <w:noProof/>
        </w:rPr>
        <w:tab/>
      </w:r>
      <w:r>
        <w:rPr>
          <w:rFonts w:hAnsi="宋体"/>
          <w:noProof/>
        </w:rPr>
        <w:fldChar w:fldCharType="begin"/>
      </w:r>
      <w:r>
        <w:rPr>
          <w:rFonts w:hAnsi="宋体"/>
          <w:noProof/>
        </w:rPr>
        <w:instrText xml:space="preserve"> PAGEREF _Toc204067951 \h </w:instrText>
      </w:r>
      <w:r>
        <w:rPr>
          <w:rFonts w:hAnsi="宋体"/>
          <w:noProof/>
        </w:rPr>
      </w:r>
      <w:r>
        <w:rPr>
          <w:rFonts w:hAnsi="宋体"/>
          <w:noProof/>
        </w:rPr>
        <w:fldChar w:fldCharType="separate"/>
      </w:r>
      <w:r w:rsidR="004F60FB">
        <w:rPr>
          <w:rFonts w:hAnsi="宋体"/>
          <w:noProof/>
        </w:rPr>
        <w:t>4</w:t>
      </w:r>
      <w:r>
        <w:rPr>
          <w:rFonts w:hAnsi="宋体"/>
          <w:noProof/>
        </w:rPr>
        <w:fldChar w:fldCharType="end"/>
      </w:r>
    </w:p>
    <w:p w14:paraId="2BFCBF4D" w14:textId="1520F7D0" w:rsidR="00911E38" w:rsidRDefault="00293AD3">
      <w:pPr>
        <w:pStyle w:val="TOC1"/>
        <w:spacing w:before="78" w:after="78"/>
        <w:rPr>
          <w:rFonts w:cstheme="minorBidi" w:hint="eastAsia"/>
          <w:noProof/>
          <w:szCs w:val="22"/>
        </w:rPr>
      </w:pPr>
      <w:r>
        <w:rPr>
          <w:noProof/>
        </w:rPr>
        <w:t>7 培训内容</w:t>
      </w:r>
      <w:r>
        <w:rPr>
          <w:noProof/>
        </w:rPr>
        <w:tab/>
      </w:r>
      <w:r>
        <w:rPr>
          <w:noProof/>
        </w:rPr>
        <w:fldChar w:fldCharType="begin"/>
      </w:r>
      <w:r>
        <w:rPr>
          <w:noProof/>
        </w:rPr>
        <w:instrText xml:space="preserve"> PAGEREF _Toc204067954 \h </w:instrText>
      </w:r>
      <w:r>
        <w:rPr>
          <w:noProof/>
        </w:rPr>
      </w:r>
      <w:r>
        <w:rPr>
          <w:noProof/>
        </w:rPr>
        <w:fldChar w:fldCharType="separate"/>
      </w:r>
      <w:r w:rsidR="004F60FB">
        <w:rPr>
          <w:noProof/>
        </w:rPr>
        <w:t>4</w:t>
      </w:r>
      <w:r>
        <w:rPr>
          <w:noProof/>
        </w:rPr>
        <w:fldChar w:fldCharType="end"/>
      </w:r>
    </w:p>
    <w:p w14:paraId="1A43C4A4" w14:textId="33C27E64" w:rsidR="00911E38" w:rsidRDefault="00293AD3">
      <w:pPr>
        <w:pStyle w:val="TOC2"/>
        <w:rPr>
          <w:rFonts w:hAnsi="宋体" w:cstheme="minorBidi" w:hint="eastAsia"/>
          <w:noProof/>
          <w:szCs w:val="22"/>
        </w:rPr>
      </w:pPr>
      <w:r>
        <w:rPr>
          <w:rFonts w:hAnsi="宋体" w:hint="eastAsia"/>
          <w:noProof/>
          <w:kern w:val="0"/>
        </w:rPr>
        <w:t>7.1理论课程</w:t>
      </w:r>
      <w:r>
        <w:rPr>
          <w:rFonts w:hAnsi="宋体"/>
          <w:noProof/>
        </w:rPr>
        <w:tab/>
      </w:r>
      <w:r>
        <w:rPr>
          <w:rFonts w:hAnsi="宋体"/>
          <w:noProof/>
        </w:rPr>
        <w:fldChar w:fldCharType="begin"/>
      </w:r>
      <w:r>
        <w:rPr>
          <w:rFonts w:hAnsi="宋体"/>
          <w:noProof/>
        </w:rPr>
        <w:instrText xml:space="preserve"> PAGEREF _Toc204067955 \h </w:instrText>
      </w:r>
      <w:r>
        <w:rPr>
          <w:rFonts w:hAnsi="宋体"/>
          <w:noProof/>
        </w:rPr>
      </w:r>
      <w:r>
        <w:rPr>
          <w:rFonts w:hAnsi="宋体"/>
          <w:noProof/>
        </w:rPr>
        <w:fldChar w:fldCharType="separate"/>
      </w:r>
      <w:r w:rsidR="004F60FB">
        <w:rPr>
          <w:rFonts w:hAnsi="宋体"/>
          <w:noProof/>
        </w:rPr>
        <w:t>4</w:t>
      </w:r>
      <w:r>
        <w:rPr>
          <w:rFonts w:hAnsi="宋体"/>
          <w:noProof/>
        </w:rPr>
        <w:fldChar w:fldCharType="end"/>
      </w:r>
    </w:p>
    <w:p w14:paraId="34DB8EFC" w14:textId="5224F580" w:rsidR="00911E38" w:rsidRDefault="00293AD3">
      <w:pPr>
        <w:pStyle w:val="TOC2"/>
        <w:rPr>
          <w:rFonts w:hAnsi="宋体" w:cstheme="minorBidi" w:hint="eastAsia"/>
          <w:noProof/>
          <w:szCs w:val="22"/>
        </w:rPr>
      </w:pPr>
      <w:r>
        <w:rPr>
          <w:rFonts w:hAnsi="宋体"/>
          <w:noProof/>
          <w:kern w:val="0"/>
        </w:rPr>
        <w:t xml:space="preserve">7.2 </w:t>
      </w:r>
      <w:r>
        <w:rPr>
          <w:rFonts w:hAnsi="宋体" w:hint="eastAsia"/>
          <w:noProof/>
          <w:kern w:val="0"/>
        </w:rPr>
        <w:t>实操课程</w:t>
      </w:r>
      <w:r>
        <w:rPr>
          <w:rFonts w:hAnsi="宋体"/>
          <w:noProof/>
        </w:rPr>
        <w:tab/>
      </w:r>
      <w:r>
        <w:rPr>
          <w:rFonts w:hAnsi="宋体"/>
          <w:noProof/>
        </w:rPr>
        <w:fldChar w:fldCharType="begin"/>
      </w:r>
      <w:r>
        <w:rPr>
          <w:rFonts w:hAnsi="宋体"/>
          <w:noProof/>
        </w:rPr>
        <w:instrText xml:space="preserve"> PAGEREF _Toc204067956 \h </w:instrText>
      </w:r>
      <w:r>
        <w:rPr>
          <w:rFonts w:hAnsi="宋体"/>
          <w:noProof/>
        </w:rPr>
      </w:r>
      <w:r>
        <w:rPr>
          <w:rFonts w:hAnsi="宋体"/>
          <w:noProof/>
        </w:rPr>
        <w:fldChar w:fldCharType="separate"/>
      </w:r>
      <w:r w:rsidR="004F60FB">
        <w:rPr>
          <w:rFonts w:hAnsi="宋体"/>
          <w:noProof/>
        </w:rPr>
        <w:t>5</w:t>
      </w:r>
      <w:r>
        <w:rPr>
          <w:rFonts w:hAnsi="宋体"/>
          <w:noProof/>
        </w:rPr>
        <w:fldChar w:fldCharType="end"/>
      </w:r>
    </w:p>
    <w:p w14:paraId="6609375B" w14:textId="4AA6D6B5" w:rsidR="00911E38" w:rsidRDefault="00293AD3">
      <w:pPr>
        <w:pStyle w:val="TOC2"/>
        <w:rPr>
          <w:rFonts w:hAnsi="宋体" w:cstheme="minorBidi" w:hint="eastAsia"/>
          <w:noProof/>
          <w:szCs w:val="22"/>
        </w:rPr>
      </w:pPr>
      <w:r>
        <w:rPr>
          <w:rFonts w:hAnsi="宋体"/>
          <w:noProof/>
          <w:kern w:val="0"/>
        </w:rPr>
        <w:t xml:space="preserve">7.3 </w:t>
      </w:r>
      <w:r>
        <w:rPr>
          <w:rFonts w:hAnsi="宋体" w:hint="eastAsia"/>
          <w:noProof/>
          <w:kern w:val="0"/>
        </w:rPr>
        <w:t>内容选用原则</w:t>
      </w:r>
      <w:r>
        <w:rPr>
          <w:rFonts w:hAnsi="宋体"/>
          <w:noProof/>
        </w:rPr>
        <w:tab/>
      </w:r>
      <w:r>
        <w:rPr>
          <w:rFonts w:hAnsi="宋体"/>
          <w:noProof/>
        </w:rPr>
        <w:fldChar w:fldCharType="begin"/>
      </w:r>
      <w:r>
        <w:rPr>
          <w:rFonts w:hAnsi="宋体"/>
          <w:noProof/>
        </w:rPr>
        <w:instrText xml:space="preserve"> PAGEREF _Toc204067957 \h </w:instrText>
      </w:r>
      <w:r>
        <w:rPr>
          <w:rFonts w:hAnsi="宋体"/>
          <w:noProof/>
        </w:rPr>
      </w:r>
      <w:r>
        <w:rPr>
          <w:rFonts w:hAnsi="宋体"/>
          <w:noProof/>
        </w:rPr>
        <w:fldChar w:fldCharType="separate"/>
      </w:r>
      <w:r w:rsidR="004F60FB">
        <w:rPr>
          <w:rFonts w:hAnsi="宋体"/>
          <w:noProof/>
        </w:rPr>
        <w:t>5</w:t>
      </w:r>
      <w:r>
        <w:rPr>
          <w:rFonts w:hAnsi="宋体"/>
          <w:noProof/>
        </w:rPr>
        <w:fldChar w:fldCharType="end"/>
      </w:r>
    </w:p>
    <w:p w14:paraId="0A9D87C9" w14:textId="77777777" w:rsidR="00911E38" w:rsidRDefault="00293AD3">
      <w:pPr>
        <w:pStyle w:val="TOC1"/>
        <w:spacing w:before="78" w:after="78" w:line="276" w:lineRule="auto"/>
        <w:jc w:val="both"/>
        <w:rPr>
          <w:rFonts w:cstheme="minorBidi" w:hint="eastAsia"/>
          <w:kern w:val="0"/>
          <w:sz w:val="22"/>
          <w:szCs w:val="22"/>
        </w:rPr>
        <w:sectPr w:rsidR="00911E38">
          <w:headerReference w:type="even" r:id="rId17"/>
          <w:headerReference w:type="default" r:id="rId18"/>
          <w:footerReference w:type="even" r:id="rId19"/>
          <w:footerReference w:type="default" r:id="rId20"/>
          <w:pgSz w:w="11906" w:h="16838"/>
          <w:pgMar w:top="567" w:right="1134" w:bottom="1134" w:left="1418" w:header="1418" w:footer="1134" w:gutter="0"/>
          <w:pgNumType w:fmt="upperRoman" w:start="1"/>
          <w:cols w:space="720"/>
          <w:docGrid w:type="linesAndChars" w:linePitch="312"/>
        </w:sectPr>
      </w:pPr>
      <w:r>
        <w:fldChar w:fldCharType="end"/>
      </w:r>
      <w:bookmarkEnd w:id="5"/>
      <w:r>
        <w:rPr>
          <w:rFonts w:hint="eastAsia"/>
        </w:rPr>
        <w:t>附录（资料性） 电梯拆除作业人员培训内容</w:t>
      </w:r>
      <w:r>
        <w:tab/>
        <w:t>6</w:t>
      </w:r>
    </w:p>
    <w:p w14:paraId="586EE8CF" w14:textId="77777777" w:rsidR="00911E38" w:rsidRDefault="00293AD3">
      <w:pPr>
        <w:spacing w:before="970" w:after="680" w:line="320" w:lineRule="exact"/>
        <w:jc w:val="center"/>
        <w:rPr>
          <w:rFonts w:ascii="黑体" w:eastAsia="黑体" w:hAnsi="黑体" w:hint="eastAsia"/>
          <w:sz w:val="32"/>
          <w:szCs w:val="32"/>
        </w:rPr>
      </w:pPr>
      <w:bookmarkStart w:id="7" w:name="_Toc518465676"/>
      <w:bookmarkStart w:id="8" w:name="_Toc9428959"/>
      <w:bookmarkStart w:id="9" w:name="_Toc491116314"/>
      <w:bookmarkEnd w:id="6"/>
      <w:r>
        <w:rPr>
          <w:rFonts w:ascii="黑体" w:eastAsia="黑体" w:hAnsi="黑体"/>
          <w:sz w:val="32"/>
          <w:szCs w:val="32"/>
        </w:rPr>
        <w:lastRenderedPageBreak/>
        <w:t>前</w:t>
      </w:r>
      <w:r>
        <w:rPr>
          <w:rFonts w:ascii="黑体" w:eastAsia="黑体" w:hAnsi="黑体"/>
          <w:sz w:val="32"/>
          <w:szCs w:val="32"/>
        </w:rPr>
        <w:t> </w:t>
      </w:r>
      <w:r>
        <w:rPr>
          <w:rFonts w:ascii="黑体" w:eastAsia="黑体" w:hAnsi="黑体"/>
          <w:sz w:val="32"/>
          <w:szCs w:val="32"/>
        </w:rPr>
        <w:t xml:space="preserve">   言</w:t>
      </w:r>
      <w:bookmarkEnd w:id="7"/>
      <w:bookmarkEnd w:id="8"/>
      <w:bookmarkEnd w:id="9"/>
    </w:p>
    <w:p w14:paraId="31E62F48" w14:textId="77777777" w:rsidR="00911E38" w:rsidRDefault="00293AD3">
      <w:pPr>
        <w:ind w:firstLineChars="200" w:firstLine="420"/>
        <w:rPr>
          <w:rFonts w:ascii="宋体" w:hAnsi="宋体" w:hint="eastAsia"/>
          <w:szCs w:val="21"/>
        </w:rPr>
      </w:pPr>
      <w:bookmarkStart w:id="10" w:name="_Toc9428960"/>
      <w:bookmarkStart w:id="11" w:name="_Toc86847812"/>
      <w:r>
        <w:rPr>
          <w:rFonts w:ascii="宋体" w:hAnsi="宋体" w:hint="eastAsia"/>
          <w:szCs w:val="21"/>
        </w:rPr>
        <w:t>本文件按照GB/T 1.1—2020《标准化工作导则 第1部分：标准化文件的结构和起草规则》的规定起草。</w:t>
      </w:r>
    </w:p>
    <w:p w14:paraId="66B0AE14" w14:textId="77777777" w:rsidR="00911E38" w:rsidRDefault="00911E38">
      <w:pPr>
        <w:ind w:firstLineChars="200" w:firstLine="420"/>
        <w:rPr>
          <w:rFonts w:ascii="宋体" w:hAnsi="宋体" w:hint="eastAsia"/>
          <w:szCs w:val="21"/>
        </w:rPr>
      </w:pPr>
    </w:p>
    <w:p w14:paraId="231315B3" w14:textId="77777777" w:rsidR="00911E38" w:rsidRDefault="00293AD3">
      <w:pPr>
        <w:ind w:firstLineChars="200" w:firstLine="420"/>
        <w:rPr>
          <w:rFonts w:ascii="宋体" w:hAnsi="宋体" w:hint="eastAsia"/>
          <w:szCs w:val="21"/>
        </w:rPr>
      </w:pPr>
      <w:r>
        <w:rPr>
          <w:rFonts w:ascii="宋体" w:hAnsi="宋体" w:hint="eastAsia"/>
          <w:szCs w:val="21"/>
        </w:rPr>
        <w:t>请注意本文件的某些内容可能涉及专利。本标准的发布机构不承担识别专利的责任。</w:t>
      </w:r>
    </w:p>
    <w:p w14:paraId="2E34451A" w14:textId="77777777" w:rsidR="00911E38" w:rsidRDefault="00293AD3">
      <w:pPr>
        <w:ind w:firstLineChars="200" w:firstLine="420"/>
        <w:rPr>
          <w:rFonts w:ascii="宋体" w:hAnsi="宋体" w:hint="eastAsia"/>
          <w:szCs w:val="21"/>
        </w:rPr>
      </w:pPr>
      <w:r>
        <w:rPr>
          <w:rFonts w:ascii="宋体" w:hAnsi="宋体" w:hint="eastAsia"/>
          <w:szCs w:val="21"/>
        </w:rPr>
        <w:t>本标准由中国电梯协会提出并归口。</w:t>
      </w:r>
    </w:p>
    <w:p w14:paraId="264BBE74" w14:textId="77777777" w:rsidR="00911E38" w:rsidRDefault="00293AD3">
      <w:pPr>
        <w:ind w:firstLineChars="200" w:firstLine="420"/>
        <w:rPr>
          <w:rFonts w:ascii="宋体" w:hAnsi="宋体" w:hint="eastAsia"/>
          <w:szCs w:val="21"/>
        </w:rPr>
      </w:pPr>
      <w:r>
        <w:rPr>
          <w:rFonts w:ascii="宋体" w:hAnsi="宋体" w:hint="eastAsia"/>
          <w:szCs w:val="21"/>
        </w:rPr>
        <w:t>本标准负责起草单位：中国建筑科学研究院有限公司建筑机械化研究分院。</w:t>
      </w:r>
    </w:p>
    <w:p w14:paraId="42D630F9" w14:textId="77777777" w:rsidR="00911E38" w:rsidRDefault="00293AD3">
      <w:pPr>
        <w:ind w:firstLineChars="200" w:firstLine="420"/>
        <w:rPr>
          <w:rFonts w:ascii="宋体" w:hAnsi="宋体" w:hint="eastAsia"/>
          <w:szCs w:val="21"/>
        </w:rPr>
      </w:pPr>
      <w:r>
        <w:rPr>
          <w:rFonts w:ascii="宋体" w:hAnsi="宋体" w:hint="eastAsia"/>
          <w:szCs w:val="21"/>
        </w:rPr>
        <w:t xml:space="preserve">本标准参与起草单位： </w:t>
      </w:r>
    </w:p>
    <w:p w14:paraId="2E218937" w14:textId="77777777" w:rsidR="00911E38" w:rsidRDefault="00293AD3">
      <w:pPr>
        <w:ind w:firstLineChars="200" w:firstLine="420"/>
        <w:rPr>
          <w:rFonts w:ascii="宋体" w:hAnsi="宋体" w:hint="eastAsia"/>
          <w:szCs w:val="21"/>
        </w:rPr>
      </w:pPr>
      <w:r>
        <w:rPr>
          <w:rFonts w:ascii="宋体" w:hAnsi="宋体" w:hint="eastAsia"/>
          <w:szCs w:val="21"/>
        </w:rPr>
        <w:t xml:space="preserve">本标准负责起草人员： </w:t>
      </w:r>
    </w:p>
    <w:p w14:paraId="5799C4C4" w14:textId="77777777" w:rsidR="00911E38" w:rsidRDefault="00911E38">
      <w:pPr>
        <w:ind w:firstLineChars="200" w:firstLine="420"/>
        <w:rPr>
          <w:rFonts w:ascii="宋体" w:hAnsi="宋体" w:hint="eastAsia"/>
          <w:szCs w:val="21"/>
        </w:rPr>
      </w:pPr>
    </w:p>
    <w:p w14:paraId="411E7F7A" w14:textId="77777777" w:rsidR="00911E38" w:rsidRDefault="00293AD3">
      <w:pPr>
        <w:widowControl/>
        <w:jc w:val="left"/>
        <w:rPr>
          <w:rFonts w:ascii="宋体" w:hAnsi="宋体" w:hint="eastAsia"/>
          <w:szCs w:val="21"/>
        </w:rPr>
      </w:pPr>
      <w:r>
        <w:rPr>
          <w:rFonts w:ascii="宋体" w:hAnsi="宋体"/>
          <w:szCs w:val="21"/>
        </w:rPr>
        <w:br w:type="page"/>
      </w:r>
    </w:p>
    <w:p w14:paraId="4A0D30DA" w14:textId="77777777" w:rsidR="00911E38" w:rsidRDefault="00911E38">
      <w:pPr>
        <w:spacing w:before="970" w:after="680" w:line="340" w:lineRule="exact"/>
        <w:jc w:val="center"/>
        <w:rPr>
          <w:rFonts w:ascii="黑体" w:eastAsia="黑体" w:hAnsi="黑体" w:hint="eastAsia"/>
          <w:sz w:val="32"/>
          <w:szCs w:val="32"/>
        </w:rPr>
      </w:pPr>
    </w:p>
    <w:p w14:paraId="77180A9C" w14:textId="77777777" w:rsidR="00911E38" w:rsidRDefault="00293AD3">
      <w:pPr>
        <w:spacing w:before="970" w:after="680" w:line="340" w:lineRule="exact"/>
        <w:jc w:val="center"/>
        <w:rPr>
          <w:rFonts w:ascii="黑体" w:eastAsia="黑体" w:hAnsi="黑体" w:hint="eastAsia"/>
          <w:sz w:val="32"/>
          <w:szCs w:val="32"/>
        </w:rPr>
      </w:pPr>
      <w:r>
        <w:rPr>
          <w:rFonts w:ascii="黑体" w:eastAsia="黑体" w:hAnsi="黑体" w:hint="eastAsia"/>
          <w:sz w:val="32"/>
          <w:szCs w:val="32"/>
        </w:rPr>
        <w:t>引</w:t>
      </w:r>
      <w:r>
        <w:rPr>
          <w:rFonts w:ascii="黑体" w:eastAsia="黑体" w:hAnsi="黑体"/>
          <w:sz w:val="32"/>
          <w:szCs w:val="32"/>
        </w:rPr>
        <w:t xml:space="preserve">    </w:t>
      </w:r>
      <w:r>
        <w:rPr>
          <w:rFonts w:ascii="黑体" w:eastAsia="黑体" w:hAnsi="黑体" w:hint="eastAsia"/>
          <w:sz w:val="32"/>
          <w:szCs w:val="32"/>
        </w:rPr>
        <w:t>言</w:t>
      </w:r>
      <w:bookmarkEnd w:id="10"/>
      <w:bookmarkEnd w:id="11"/>
    </w:p>
    <w:p w14:paraId="705C06B1" w14:textId="77777777" w:rsidR="00911E38" w:rsidRDefault="00293AD3">
      <w:pPr>
        <w:spacing w:line="276" w:lineRule="auto"/>
        <w:ind w:firstLineChars="200" w:firstLine="420"/>
      </w:pPr>
      <w:r>
        <w:t>截至</w:t>
      </w:r>
      <w:r>
        <w:t xml:space="preserve"> 2025 </w:t>
      </w:r>
      <w:r>
        <w:t>年</w:t>
      </w:r>
      <w:r>
        <w:t xml:space="preserve"> 6 </w:t>
      </w:r>
      <w:r>
        <w:t>月，我国电梯保有量已突破</w:t>
      </w:r>
      <w:r>
        <w:t xml:space="preserve">1200 </w:t>
      </w:r>
      <w:r>
        <w:t>万台，其中使用年限超过</w:t>
      </w:r>
      <w:r>
        <w:t xml:space="preserve"> 15 </w:t>
      </w:r>
      <w:r>
        <w:t>年的老旧电梯数量逾</w:t>
      </w:r>
      <w:r>
        <w:t>1</w:t>
      </w:r>
      <w:r>
        <w:rPr>
          <w:rFonts w:hint="eastAsia"/>
        </w:rPr>
        <w:t>1</w:t>
      </w:r>
      <w:r>
        <w:t xml:space="preserve">0 </w:t>
      </w:r>
      <w:r>
        <w:t>万台。随着城市更新和老旧小区改造进程加快，老旧电梯拆除作业规模持续扩大，而近年来多起拆除作业人员伤亡事故暴露出行业安全管理的严峻挑战。这些事故的频发，根源在于作业人员违章操作（无证上岗、未佩戴劳动防护用品、违规拆除安全装置）与基础知识匮乏（对电梯机械结构、钢丝绳承载原理、井道风险认知不足）。部分拆除单位缺乏规范作业流程，作业人员未接受系统培训便冒险作业，导致高处坠落、物体打击、机械伤害等事故屡见不鲜。</w:t>
      </w:r>
    </w:p>
    <w:p w14:paraId="1579B69B" w14:textId="77777777" w:rsidR="00911E38" w:rsidRDefault="00293AD3">
      <w:pPr>
        <w:spacing w:line="276" w:lineRule="auto"/>
        <w:ind w:firstLineChars="200" w:firstLine="420"/>
        <w:rPr>
          <w:szCs w:val="21"/>
        </w:rPr>
        <w:sectPr w:rsidR="00911E38">
          <w:pgSz w:w="11906" w:h="16838"/>
          <w:pgMar w:top="567" w:right="1134" w:bottom="1134" w:left="1418" w:header="1418" w:footer="1134" w:gutter="0"/>
          <w:pgNumType w:fmt="upperRoman"/>
          <w:cols w:space="720"/>
          <w:docGrid w:type="linesAndChars" w:linePitch="312"/>
        </w:sectPr>
      </w:pPr>
      <w:r>
        <w:rPr>
          <w:rFonts w:hint="eastAsia"/>
        </w:rPr>
        <w:t>因此对</w:t>
      </w:r>
      <w:r>
        <w:t>电梯拆除作业人员培训的必要性愈发凸显</w:t>
      </w:r>
      <w:r>
        <w:rPr>
          <w:rFonts w:hint="eastAsia"/>
        </w:rPr>
        <w:t>，</w:t>
      </w:r>
      <w:r>
        <w:t>它是填补作业人员知识空白、规范操作行为、防范安全风险的关键举措，</w:t>
      </w:r>
      <w:proofErr w:type="gramStart"/>
      <w:r>
        <w:t>更是保障</w:t>
      </w:r>
      <w:proofErr w:type="gramEnd"/>
      <w:r>
        <w:t>人民生命安全、推动行业健康发展的必然要求。</w:t>
      </w:r>
      <w:r>
        <w:rPr>
          <w:rFonts w:hint="eastAsia"/>
        </w:rPr>
        <w:t>通过坚持问题导向、需求导向，构建电梯行业系统化、规范化、专业化的培训内容和方法体系。</w:t>
      </w:r>
      <w:r>
        <w:t>使作业人员系统掌握电梯拆除安全规程、设备结构原理、风险识别与应急处置技能，实现从</w:t>
      </w:r>
      <w:r>
        <w:t xml:space="preserve"> “</w:t>
      </w:r>
      <w:r>
        <w:t>盲目作业</w:t>
      </w:r>
      <w:r>
        <w:t xml:space="preserve">” </w:t>
      </w:r>
      <w:r>
        <w:t>到</w:t>
      </w:r>
      <w:r>
        <w:t xml:space="preserve"> “</w:t>
      </w:r>
      <w:r>
        <w:t>依规操作</w:t>
      </w:r>
      <w:r>
        <w:t xml:space="preserve">” </w:t>
      </w:r>
      <w:r>
        <w:t>的转变，从根源上降低拆除作业事故发生率，为老旧电梯更新改造工程筑牢安全防线。</w:t>
      </w:r>
      <w:r>
        <w:rPr>
          <w:rFonts w:hint="eastAsia"/>
        </w:rPr>
        <w:t>指导和规范电梯企业、院校和社会培训机构开展相关培训，拓宽培训渠道和覆盖面，引入新技术，加强品牌建设、加强数字化赋能，推进中国电梯行业高质量发展。</w:t>
      </w:r>
    </w:p>
    <w:p w14:paraId="795F06FC" w14:textId="77777777" w:rsidR="00911E38" w:rsidRDefault="00293AD3">
      <w:pPr>
        <w:pStyle w:val="afffff3"/>
        <w:keepNext w:val="0"/>
        <w:pageBreakBefore w:val="0"/>
        <w:shd w:val="clear" w:color="auto" w:fill="auto"/>
        <w:spacing w:line="240" w:lineRule="auto"/>
        <w:outlineLvl w:val="9"/>
      </w:pPr>
      <w:r>
        <w:rPr>
          <w:rFonts w:hint="eastAsia"/>
        </w:rPr>
        <w:lastRenderedPageBreak/>
        <w:t>电梯拆除作业人员培训规范</w:t>
      </w:r>
    </w:p>
    <w:p w14:paraId="4D9BF7F8" w14:textId="77777777" w:rsidR="00911E38" w:rsidRDefault="00293AD3">
      <w:pPr>
        <w:pStyle w:val="affff7"/>
        <w:numPr>
          <w:ilvl w:val="0"/>
          <w:numId w:val="10"/>
        </w:numPr>
        <w:spacing w:before="312" w:after="312" w:line="276" w:lineRule="auto"/>
        <w:outlineLvl w:val="0"/>
      </w:pPr>
      <w:bookmarkStart w:id="12" w:name="_Toc204067940"/>
      <w:bookmarkStart w:id="13" w:name="_Toc9428961"/>
      <w:r>
        <w:rPr>
          <w:rFonts w:hint="eastAsia"/>
        </w:rPr>
        <w:t>范围</w:t>
      </w:r>
      <w:bookmarkEnd w:id="12"/>
      <w:bookmarkEnd w:id="13"/>
    </w:p>
    <w:p w14:paraId="7384B9D6" w14:textId="77777777" w:rsidR="00911E38" w:rsidRDefault="00293AD3">
      <w:pPr>
        <w:pStyle w:val="affffffff0"/>
        <w:spacing w:line="276" w:lineRule="auto"/>
        <w:rPr>
          <w:rFonts w:ascii="宋体" w:hAnsi="宋体" w:hint="eastAsia"/>
          <w:szCs w:val="21"/>
        </w:rPr>
      </w:pPr>
      <w:bookmarkStart w:id="14" w:name="_Toc210201323"/>
      <w:bookmarkStart w:id="15" w:name="_Toc534988550"/>
      <w:bookmarkStart w:id="16" w:name="_Toc9428962"/>
      <w:r>
        <w:rPr>
          <w:rFonts w:ascii="宋体" w:hAnsi="宋体" w:hint="eastAsia"/>
          <w:szCs w:val="21"/>
        </w:rPr>
        <w:t>本标准规定了电梯拆除作业人员培训的基本要求。</w:t>
      </w:r>
    </w:p>
    <w:p w14:paraId="45DA314A" w14:textId="77777777" w:rsidR="00911E38" w:rsidRDefault="00293AD3">
      <w:pPr>
        <w:pStyle w:val="affffffff0"/>
        <w:spacing w:line="276" w:lineRule="auto"/>
        <w:rPr>
          <w:rFonts w:ascii="宋体" w:hAnsi="宋体" w:hint="eastAsia"/>
          <w:szCs w:val="21"/>
        </w:rPr>
      </w:pPr>
      <w:r>
        <w:rPr>
          <w:rFonts w:ascii="宋体" w:hAnsi="宋体" w:hint="eastAsia"/>
          <w:szCs w:val="21"/>
        </w:rPr>
        <w:t>本标准适用于对电梯拆除作业人员的培训。</w:t>
      </w:r>
    </w:p>
    <w:p w14:paraId="5EA1C91C" w14:textId="77777777" w:rsidR="00911E38" w:rsidRDefault="00293AD3">
      <w:pPr>
        <w:pStyle w:val="affffffff0"/>
        <w:spacing w:line="276" w:lineRule="auto"/>
        <w:rPr>
          <w:rFonts w:ascii="宋体" w:hAnsi="宋体" w:hint="eastAsia"/>
          <w:szCs w:val="21"/>
        </w:rPr>
      </w:pPr>
      <w:r>
        <w:rPr>
          <w:rFonts w:ascii="宋体" w:hAnsi="宋体" w:hint="eastAsia"/>
          <w:szCs w:val="21"/>
        </w:rPr>
        <w:t>本标准适用于电梯检验检测机构、电梯相关专业的院校、培训机构以及电梯企业在开展相关培训时参考使用。</w:t>
      </w:r>
    </w:p>
    <w:p w14:paraId="7FAD2038" w14:textId="77777777" w:rsidR="00911E38" w:rsidRDefault="00293AD3">
      <w:pPr>
        <w:pStyle w:val="affffffff0"/>
        <w:spacing w:line="276" w:lineRule="auto"/>
        <w:rPr>
          <w:rFonts w:ascii="宋体" w:hAnsi="宋体" w:hint="eastAsia"/>
          <w:szCs w:val="21"/>
        </w:rPr>
      </w:pPr>
      <w:r>
        <w:rPr>
          <w:rFonts w:ascii="宋体" w:hAnsi="宋体" w:hint="eastAsia"/>
          <w:szCs w:val="21"/>
        </w:rPr>
        <w:t>本标准适用于从事额定速度≤6.0m/s的曳引式电梯以及自动扶梯和自动人行道的拆除作业人员的培训，</w:t>
      </w:r>
      <w:r>
        <w:t>覆盖</w:t>
      </w:r>
      <w:proofErr w:type="gramStart"/>
      <w:r>
        <w:t>拆除全</w:t>
      </w:r>
      <w:proofErr w:type="gramEnd"/>
      <w:r>
        <w:t>流程作业场景</w:t>
      </w:r>
      <w:r>
        <w:rPr>
          <w:rFonts w:ascii="宋体" w:hAnsi="宋体" w:hint="eastAsia"/>
          <w:szCs w:val="21"/>
        </w:rPr>
        <w:t>。</w:t>
      </w:r>
    </w:p>
    <w:p w14:paraId="2FB9F783" w14:textId="77777777" w:rsidR="00911E38" w:rsidRDefault="00293AD3">
      <w:pPr>
        <w:pStyle w:val="affff7"/>
        <w:numPr>
          <w:ilvl w:val="0"/>
          <w:numId w:val="10"/>
        </w:numPr>
        <w:spacing w:before="312" w:after="312" w:line="276" w:lineRule="auto"/>
        <w:outlineLvl w:val="0"/>
      </w:pPr>
      <w:bookmarkStart w:id="17" w:name="_Toc204067941"/>
      <w:r>
        <w:rPr>
          <w:rFonts w:hint="eastAsia"/>
        </w:rPr>
        <w:t>规范性引用文件</w:t>
      </w:r>
      <w:bookmarkEnd w:id="14"/>
      <w:bookmarkEnd w:id="15"/>
      <w:bookmarkEnd w:id="16"/>
      <w:bookmarkEnd w:id="17"/>
    </w:p>
    <w:p w14:paraId="0C59171D" w14:textId="77777777" w:rsidR="00911E38" w:rsidRDefault="00293AD3">
      <w:pPr>
        <w:spacing w:line="276" w:lineRule="auto"/>
        <w:ind w:firstLineChars="200" w:firstLine="420"/>
        <w:rPr>
          <w:rFonts w:ascii="宋体" w:hAnsi="宋体" w:hint="eastAsia"/>
          <w:szCs w:val="21"/>
        </w:rPr>
      </w:pPr>
      <w:r>
        <w:rPr>
          <w:rFonts w:ascii="宋体" w:hAnsi="宋体" w:hint="eastAsia"/>
          <w:szCs w:val="21"/>
        </w:rPr>
        <w:t>下列文件中的内容通过文中的规范性引用而构成本文件必不可少的条款。</w:t>
      </w:r>
      <w:r>
        <w:rPr>
          <w:rFonts w:hint="eastAsia"/>
        </w:rPr>
        <w:t>其中，注日期的引用文件，仅该日期对应的版本适用于本文件；不注日期的引用文件，其最新版本（包括所有的修改单）适用于本文件。</w:t>
      </w:r>
    </w:p>
    <w:p w14:paraId="50D861B1" w14:textId="77777777" w:rsidR="00911E38" w:rsidRDefault="00293AD3">
      <w:pPr>
        <w:spacing w:line="276" w:lineRule="auto"/>
        <w:ind w:firstLineChars="200" w:firstLine="420"/>
        <w:rPr>
          <w:rFonts w:ascii="宋体" w:hAnsi="宋体" w:hint="eastAsia"/>
          <w:szCs w:val="21"/>
        </w:rPr>
      </w:pPr>
      <w:r>
        <w:rPr>
          <w:rFonts w:ascii="宋体" w:hAnsi="宋体" w:hint="eastAsia"/>
          <w:szCs w:val="21"/>
        </w:rPr>
        <w:t>GB/T 7024 电梯、自动扶梯和自动人行道术语</w:t>
      </w:r>
    </w:p>
    <w:p w14:paraId="182898F2" w14:textId="77777777" w:rsidR="00911E38" w:rsidRDefault="00293AD3">
      <w:pPr>
        <w:spacing w:line="276" w:lineRule="auto"/>
        <w:ind w:firstLineChars="200" w:firstLine="420"/>
        <w:rPr>
          <w:rFonts w:ascii="宋体" w:hAnsi="宋体" w:hint="eastAsia"/>
          <w:szCs w:val="21"/>
        </w:rPr>
      </w:pPr>
      <w:r>
        <w:rPr>
          <w:rFonts w:ascii="宋体" w:hAnsi="宋体" w:hint="eastAsia"/>
          <w:szCs w:val="21"/>
        </w:rPr>
        <w:t>GB/T 7588（所有部分） 电梯制造与安装安全规范</w:t>
      </w:r>
    </w:p>
    <w:p w14:paraId="688046FD" w14:textId="048723F3" w:rsidR="00911E38" w:rsidRDefault="00293AD3">
      <w:pPr>
        <w:spacing w:line="276" w:lineRule="auto"/>
        <w:ind w:firstLineChars="200" w:firstLine="420"/>
        <w:rPr>
          <w:rFonts w:ascii="宋体" w:hAnsi="宋体" w:hint="eastAsia"/>
          <w:szCs w:val="21"/>
        </w:rPr>
      </w:pPr>
      <w:r>
        <w:rPr>
          <w:rFonts w:ascii="宋体" w:hAnsi="宋体" w:hint="eastAsia"/>
          <w:szCs w:val="21"/>
        </w:rPr>
        <w:t>GZB</w:t>
      </w:r>
      <w:r w:rsidR="00360481">
        <w:rPr>
          <w:rFonts w:ascii="宋体" w:hAnsi="宋体"/>
          <w:szCs w:val="21"/>
        </w:rPr>
        <w:t xml:space="preserve"> </w:t>
      </w:r>
      <w:r>
        <w:rPr>
          <w:rFonts w:ascii="宋体" w:hAnsi="宋体" w:hint="eastAsia"/>
          <w:szCs w:val="21"/>
        </w:rPr>
        <w:t>电梯安装维修</w:t>
      </w:r>
      <w:proofErr w:type="gramStart"/>
      <w:r>
        <w:rPr>
          <w:rFonts w:ascii="宋体" w:hAnsi="宋体" w:hint="eastAsia"/>
          <w:szCs w:val="21"/>
        </w:rPr>
        <w:t>工国家</w:t>
      </w:r>
      <w:proofErr w:type="gramEnd"/>
      <w:r>
        <w:rPr>
          <w:rFonts w:ascii="宋体" w:hAnsi="宋体" w:hint="eastAsia"/>
          <w:szCs w:val="21"/>
        </w:rPr>
        <w:t>职业标准</w:t>
      </w:r>
    </w:p>
    <w:p w14:paraId="3F151510" w14:textId="797BBDB6" w:rsidR="0007510B" w:rsidRDefault="0007510B">
      <w:pPr>
        <w:spacing w:line="276" w:lineRule="auto"/>
        <w:ind w:firstLineChars="200" w:firstLine="420"/>
        <w:rPr>
          <w:rFonts w:ascii="宋体" w:hAnsi="宋体" w:hint="eastAsia"/>
          <w:szCs w:val="21"/>
        </w:rPr>
      </w:pPr>
      <w:r w:rsidRPr="0007510B">
        <w:rPr>
          <w:rFonts w:ascii="宋体" w:hAnsi="宋体" w:hint="eastAsia"/>
          <w:szCs w:val="21"/>
        </w:rPr>
        <w:t>GB</w:t>
      </w:r>
      <w:r>
        <w:rPr>
          <w:rFonts w:ascii="宋体" w:hAnsi="宋体" w:hint="eastAsia"/>
          <w:szCs w:val="21"/>
        </w:rPr>
        <w:t xml:space="preserve"> </w:t>
      </w:r>
      <w:r w:rsidRPr="0007510B">
        <w:rPr>
          <w:rFonts w:ascii="宋体" w:hAnsi="宋体" w:hint="eastAsia"/>
          <w:szCs w:val="21"/>
        </w:rPr>
        <w:t>39800.12-2025《个体防护装备配备规范》</w:t>
      </w:r>
    </w:p>
    <w:p w14:paraId="1C305844" w14:textId="77777777" w:rsidR="00911E38" w:rsidRDefault="00293AD3">
      <w:pPr>
        <w:spacing w:line="276" w:lineRule="auto"/>
        <w:ind w:firstLineChars="200" w:firstLine="420"/>
        <w:rPr>
          <w:rFonts w:ascii="宋体" w:hAnsi="宋体" w:hint="eastAsia"/>
          <w:szCs w:val="21"/>
        </w:rPr>
      </w:pPr>
      <w:r>
        <w:rPr>
          <w:rFonts w:ascii="宋体" w:hAnsi="宋体" w:hint="eastAsia"/>
          <w:szCs w:val="21"/>
        </w:rPr>
        <w:t>T/CEA/CD 8019.1-202X 电梯移除工作指南 第一部分 总体要求</w:t>
      </w:r>
    </w:p>
    <w:p w14:paraId="05B6E1F4" w14:textId="7D3D56AE" w:rsidR="00911E38" w:rsidRDefault="00293AD3">
      <w:pPr>
        <w:spacing w:line="276" w:lineRule="auto"/>
        <w:ind w:firstLineChars="200" w:firstLine="420"/>
        <w:rPr>
          <w:rFonts w:ascii="宋体" w:hAnsi="宋体" w:hint="eastAsia"/>
          <w:szCs w:val="21"/>
        </w:rPr>
      </w:pPr>
      <w:r>
        <w:rPr>
          <w:rFonts w:ascii="宋体" w:hAnsi="宋体" w:hint="eastAsia"/>
          <w:szCs w:val="21"/>
        </w:rPr>
        <w:t>T/CEA/CD 8019.2-202X 电梯移除工作指南 第二部分 电梯移除安全技术工艺</w:t>
      </w:r>
    </w:p>
    <w:p w14:paraId="35335409" w14:textId="2FB6C207" w:rsidR="00293AD3" w:rsidRDefault="00293AD3">
      <w:pPr>
        <w:spacing w:line="276" w:lineRule="auto"/>
        <w:ind w:firstLineChars="200" w:firstLine="420"/>
        <w:rPr>
          <w:rFonts w:ascii="宋体" w:hAnsi="宋体" w:hint="eastAsia"/>
          <w:szCs w:val="21"/>
        </w:rPr>
      </w:pPr>
      <w:r>
        <w:rPr>
          <w:rFonts w:ascii="宋体" w:hAnsi="宋体" w:hint="eastAsia"/>
          <w:szCs w:val="21"/>
        </w:rPr>
        <w:t>T/CEA/CD</w:t>
      </w:r>
      <w:r>
        <w:rPr>
          <w:rFonts w:ascii="宋体" w:hAnsi="宋体"/>
          <w:szCs w:val="21"/>
        </w:rPr>
        <w:t xml:space="preserve"> 8018-202</w:t>
      </w:r>
      <w:r w:rsidRPr="00293AD3">
        <w:rPr>
          <w:rFonts w:ascii="宋体" w:hAnsi="宋体"/>
          <w:szCs w:val="21"/>
        </w:rPr>
        <w:t>X</w:t>
      </w:r>
      <w:r>
        <w:rPr>
          <w:rFonts w:ascii="宋体" w:hAnsi="宋体" w:hint="eastAsia"/>
          <w:szCs w:val="21"/>
        </w:rPr>
        <w:t>电梯拆除部件再利用和资源化技术要求</w:t>
      </w:r>
    </w:p>
    <w:p w14:paraId="2032A093" w14:textId="23372399" w:rsidR="0007510B" w:rsidRDefault="0007510B">
      <w:pPr>
        <w:spacing w:line="276" w:lineRule="auto"/>
        <w:ind w:firstLineChars="200" w:firstLine="420"/>
        <w:rPr>
          <w:rFonts w:ascii="宋体" w:hAnsi="宋体" w:hint="eastAsia"/>
          <w:szCs w:val="21"/>
        </w:rPr>
      </w:pPr>
      <w:r>
        <w:rPr>
          <w:rFonts w:ascii="宋体" w:hAnsi="宋体" w:hint="eastAsia"/>
          <w:szCs w:val="21"/>
        </w:rPr>
        <w:t>T/CEA 9005 住宅电梯更新改造工作指南</w:t>
      </w:r>
    </w:p>
    <w:p w14:paraId="5406F86C" w14:textId="77777777" w:rsidR="00911E38" w:rsidRDefault="00293AD3">
      <w:pPr>
        <w:pStyle w:val="affff7"/>
        <w:numPr>
          <w:ilvl w:val="0"/>
          <w:numId w:val="10"/>
        </w:numPr>
        <w:spacing w:before="312" w:after="312" w:line="276" w:lineRule="auto"/>
        <w:outlineLvl w:val="0"/>
      </w:pPr>
      <w:bookmarkStart w:id="18" w:name="_Toc9428963"/>
      <w:bookmarkStart w:id="19" w:name="_Toc204067942"/>
      <w:r>
        <w:rPr>
          <w:rFonts w:hint="eastAsia"/>
        </w:rPr>
        <w:t>术语和定义</w:t>
      </w:r>
      <w:bookmarkEnd w:id="18"/>
      <w:bookmarkEnd w:id="19"/>
    </w:p>
    <w:p w14:paraId="2A753C93" w14:textId="77777777" w:rsidR="00911E38" w:rsidRDefault="00911E38">
      <w:pPr>
        <w:pStyle w:val="affffffff0"/>
        <w:widowControl/>
        <w:numPr>
          <w:ilvl w:val="1"/>
          <w:numId w:val="11"/>
        </w:numPr>
        <w:overflowPunct w:val="0"/>
        <w:autoSpaceDE w:val="0"/>
        <w:autoSpaceDN w:val="0"/>
        <w:spacing w:line="276" w:lineRule="auto"/>
        <w:ind w:firstLineChars="0"/>
        <w:textAlignment w:val="baseline"/>
      </w:pPr>
      <w:bookmarkStart w:id="20" w:name="_Toc47613673"/>
      <w:bookmarkStart w:id="21" w:name="_Toc40702069"/>
      <w:bookmarkStart w:id="22" w:name="_Toc40702067"/>
      <w:bookmarkStart w:id="23" w:name="_Toc40702088"/>
      <w:bookmarkStart w:id="24" w:name="_Toc47613552"/>
      <w:bookmarkStart w:id="25" w:name="_Toc47613674"/>
      <w:bookmarkStart w:id="26" w:name="_Toc47613671"/>
      <w:bookmarkStart w:id="27" w:name="_Toc47613672"/>
      <w:bookmarkStart w:id="28" w:name="_Toc47613551"/>
      <w:bookmarkStart w:id="29" w:name="_Toc40702075"/>
      <w:bookmarkStart w:id="30" w:name="_Toc47613550"/>
      <w:bookmarkStart w:id="31" w:name="_Toc40702071"/>
      <w:bookmarkStart w:id="32" w:name="_Toc40702066"/>
      <w:bookmarkStart w:id="33" w:name="_Toc40702065"/>
      <w:bookmarkStart w:id="34" w:name="_Toc47613553"/>
      <w:bookmarkStart w:id="35" w:name="_Toc40702079"/>
      <w:bookmarkStart w:id="36" w:name="_Toc4070206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EA1981C" w14:textId="77777777" w:rsidR="00911E38" w:rsidRDefault="00293AD3">
      <w:pPr>
        <w:pStyle w:val="aff5"/>
        <w:spacing w:line="276" w:lineRule="auto"/>
        <w:rPr>
          <w:rFonts w:ascii="黑体" w:eastAsia="黑体" w:hAnsi="黑体" w:hint="eastAsia"/>
        </w:rPr>
      </w:pPr>
      <w:r>
        <w:rPr>
          <w:rFonts w:ascii="黑体" w:eastAsia="黑体" w:hAnsi="黑体" w:hint="eastAsia"/>
        </w:rPr>
        <w:t>电梯拆除施工 elevator removal construction</w:t>
      </w:r>
    </w:p>
    <w:p w14:paraId="485559AA" w14:textId="77777777" w:rsidR="00911E38" w:rsidRDefault="00293AD3">
      <w:pPr>
        <w:autoSpaceDE w:val="0"/>
        <w:autoSpaceDN w:val="0"/>
        <w:adjustRightInd w:val="0"/>
        <w:spacing w:line="276" w:lineRule="auto"/>
        <w:ind w:firstLineChars="200" w:firstLine="420"/>
        <w:jc w:val="left"/>
        <w:rPr>
          <w:rFonts w:ascii="宋体"/>
          <w:kern w:val="0"/>
          <w:szCs w:val="20"/>
        </w:rPr>
      </w:pPr>
      <w:r>
        <w:rPr>
          <w:rFonts w:ascii="宋体" w:hint="eastAsia"/>
          <w:kern w:val="0"/>
          <w:szCs w:val="20"/>
        </w:rPr>
        <w:t>按照既定规程和技术要求，将电梯整机及相关部件从安装位置拆解、移除并进行合</w:t>
      </w:r>
      <w:proofErr w:type="gramStart"/>
      <w:r>
        <w:rPr>
          <w:rFonts w:ascii="宋体" w:hint="eastAsia"/>
          <w:kern w:val="0"/>
          <w:szCs w:val="20"/>
        </w:rPr>
        <w:t>规</w:t>
      </w:r>
      <w:proofErr w:type="gramEnd"/>
      <w:r>
        <w:rPr>
          <w:rFonts w:ascii="宋体" w:hint="eastAsia"/>
          <w:kern w:val="0"/>
          <w:szCs w:val="20"/>
        </w:rPr>
        <w:t>处置的全过程作业。</w:t>
      </w:r>
    </w:p>
    <w:p w14:paraId="0D5DB364" w14:textId="77777777" w:rsidR="00911E38" w:rsidRDefault="00911E38">
      <w:pPr>
        <w:pStyle w:val="affffffff0"/>
        <w:widowControl/>
        <w:numPr>
          <w:ilvl w:val="1"/>
          <w:numId w:val="11"/>
        </w:numPr>
        <w:overflowPunct w:val="0"/>
        <w:autoSpaceDE w:val="0"/>
        <w:autoSpaceDN w:val="0"/>
        <w:spacing w:line="276" w:lineRule="auto"/>
        <w:ind w:firstLineChars="0"/>
        <w:textAlignment w:val="baseline"/>
      </w:pPr>
    </w:p>
    <w:p w14:paraId="5EB7B4A1" w14:textId="77777777" w:rsidR="00911E38" w:rsidRDefault="00293AD3">
      <w:pPr>
        <w:pStyle w:val="aff5"/>
        <w:spacing w:line="276" w:lineRule="auto"/>
        <w:rPr>
          <w:rFonts w:ascii="黑体" w:eastAsia="黑体" w:hAnsi="黑体" w:hint="eastAsia"/>
          <w:kern w:val="2"/>
          <w:szCs w:val="21"/>
        </w:rPr>
      </w:pPr>
      <w:r>
        <w:rPr>
          <w:rFonts w:ascii="黑体" w:eastAsia="黑体" w:hAnsi="黑体" w:hint="eastAsia"/>
          <w:kern w:val="2"/>
          <w:szCs w:val="21"/>
        </w:rPr>
        <w:t xml:space="preserve">电梯拆除作业人员 </w:t>
      </w:r>
      <w:r>
        <w:rPr>
          <w:rFonts w:ascii="黑体" w:eastAsia="黑体" w:hAnsi="黑体"/>
          <w:kern w:val="2"/>
          <w:szCs w:val="21"/>
        </w:rPr>
        <w:t xml:space="preserve">elevator </w:t>
      </w:r>
      <w:r>
        <w:rPr>
          <w:rFonts w:ascii="黑体" w:hAnsi="黑体" w:hint="eastAsia"/>
        </w:rPr>
        <w:t>remove</w:t>
      </w:r>
      <w:r>
        <w:rPr>
          <w:rFonts w:ascii="黑体" w:eastAsia="黑体" w:hAnsi="黑体"/>
          <w:kern w:val="2"/>
          <w:szCs w:val="21"/>
        </w:rPr>
        <w:t xml:space="preserve"> working people</w:t>
      </w:r>
    </w:p>
    <w:p w14:paraId="48997242" w14:textId="77777777" w:rsidR="00911E38" w:rsidRDefault="00293AD3">
      <w:pPr>
        <w:pStyle w:val="aff5"/>
        <w:spacing w:line="276" w:lineRule="auto"/>
      </w:pPr>
      <w:r>
        <w:rPr>
          <w:rFonts w:hint="eastAsia"/>
        </w:rPr>
        <w:t>使用工具、夹具、量具、检测仪器及设备，从事安装、维修、保养电梯的相关作业人员。</w:t>
      </w:r>
      <w:bookmarkStart w:id="37" w:name="_Toc40702089"/>
      <w:bookmarkEnd w:id="37"/>
    </w:p>
    <w:p w14:paraId="41C12BC9" w14:textId="77777777" w:rsidR="00911E38" w:rsidRDefault="00911E38">
      <w:pPr>
        <w:pStyle w:val="affffffff0"/>
        <w:widowControl/>
        <w:numPr>
          <w:ilvl w:val="1"/>
          <w:numId w:val="11"/>
        </w:numPr>
        <w:overflowPunct w:val="0"/>
        <w:autoSpaceDE w:val="0"/>
        <w:autoSpaceDN w:val="0"/>
        <w:spacing w:line="276" w:lineRule="auto"/>
        <w:ind w:firstLineChars="0"/>
        <w:textAlignment w:val="baseline"/>
        <w:rPr>
          <w:rFonts w:ascii="宋体"/>
          <w:kern w:val="0"/>
          <w:szCs w:val="20"/>
        </w:rPr>
      </w:pPr>
    </w:p>
    <w:p w14:paraId="2AB9A7BF" w14:textId="77777777" w:rsidR="00911E38" w:rsidRDefault="00293AD3">
      <w:pPr>
        <w:pStyle w:val="aff5"/>
        <w:spacing w:line="276" w:lineRule="auto"/>
        <w:rPr>
          <w:rFonts w:ascii="黑体" w:eastAsia="黑体" w:hAnsi="黑体" w:hint="eastAsia"/>
          <w:kern w:val="2"/>
          <w:szCs w:val="21"/>
        </w:rPr>
      </w:pPr>
      <w:r>
        <w:rPr>
          <w:rFonts w:ascii="黑体" w:eastAsia="黑体" w:hAnsi="黑体" w:hint="eastAsia"/>
          <w:kern w:val="2"/>
          <w:szCs w:val="21"/>
        </w:rPr>
        <w:lastRenderedPageBreak/>
        <w:t xml:space="preserve">培训师 </w:t>
      </w:r>
      <w:r>
        <w:rPr>
          <w:rFonts w:ascii="黑体" w:eastAsia="黑体" w:hAnsi="黑体"/>
          <w:kern w:val="2"/>
          <w:szCs w:val="21"/>
        </w:rPr>
        <w:t>trainer</w:t>
      </w:r>
    </w:p>
    <w:p w14:paraId="2F65092E" w14:textId="77777777" w:rsidR="00911E38" w:rsidRDefault="00293AD3">
      <w:pPr>
        <w:pStyle w:val="aff5"/>
        <w:spacing w:line="276" w:lineRule="auto"/>
      </w:pPr>
      <w:r>
        <w:rPr>
          <w:rFonts w:hint="eastAsia"/>
        </w:rPr>
        <w:t>从事电梯职业能力培训需求分析、项目开发、培训实施、管理评价和咨询服务等活动的人员。</w:t>
      </w:r>
    </w:p>
    <w:p w14:paraId="521DE56E" w14:textId="77777777" w:rsidR="00911E38" w:rsidRDefault="00911E38">
      <w:pPr>
        <w:pStyle w:val="affffffff0"/>
        <w:widowControl/>
        <w:numPr>
          <w:ilvl w:val="1"/>
          <w:numId w:val="11"/>
        </w:numPr>
        <w:overflowPunct w:val="0"/>
        <w:autoSpaceDE w:val="0"/>
        <w:autoSpaceDN w:val="0"/>
        <w:spacing w:line="276" w:lineRule="auto"/>
        <w:ind w:firstLineChars="0"/>
        <w:textAlignment w:val="baseline"/>
        <w:rPr>
          <w:rFonts w:ascii="宋体"/>
          <w:kern w:val="0"/>
          <w:szCs w:val="20"/>
        </w:rPr>
      </w:pPr>
    </w:p>
    <w:p w14:paraId="5FF77DE2" w14:textId="77777777" w:rsidR="00911E38" w:rsidRDefault="00293AD3">
      <w:pPr>
        <w:pStyle w:val="affffffff0"/>
        <w:widowControl/>
        <w:overflowPunct w:val="0"/>
        <w:autoSpaceDE w:val="0"/>
        <w:autoSpaceDN w:val="0"/>
        <w:spacing w:line="276" w:lineRule="auto"/>
        <w:textAlignment w:val="baseline"/>
        <w:rPr>
          <w:rFonts w:ascii="黑体" w:eastAsia="黑体" w:hAnsi="黑体" w:hint="eastAsia"/>
          <w:szCs w:val="21"/>
        </w:rPr>
      </w:pPr>
      <w:r>
        <w:rPr>
          <w:rFonts w:ascii="黑体" w:eastAsia="黑体" w:hAnsi="黑体" w:hint="eastAsia"/>
          <w:szCs w:val="21"/>
        </w:rPr>
        <w:t>培训教材 t</w:t>
      </w:r>
      <w:r>
        <w:rPr>
          <w:rFonts w:ascii="黑体" w:eastAsia="黑体" w:hAnsi="黑体"/>
          <w:szCs w:val="21"/>
        </w:rPr>
        <w:t>raining materials</w:t>
      </w:r>
    </w:p>
    <w:p w14:paraId="34A52789" w14:textId="77777777" w:rsidR="00911E38" w:rsidRDefault="00293AD3">
      <w:pPr>
        <w:pStyle w:val="aff5"/>
        <w:spacing w:line="276" w:lineRule="auto"/>
      </w:pPr>
      <w:r>
        <w:rPr>
          <w:rFonts w:hint="eastAsia"/>
        </w:rPr>
        <w:t>用于培训目的的纸质或者数字教材，提供并帮助学习者掌握所需的知识和技能。</w:t>
      </w:r>
    </w:p>
    <w:p w14:paraId="3EEA83D8" w14:textId="77777777" w:rsidR="00911E38" w:rsidRDefault="00911E38">
      <w:pPr>
        <w:pStyle w:val="affffffff0"/>
        <w:widowControl/>
        <w:numPr>
          <w:ilvl w:val="1"/>
          <w:numId w:val="11"/>
        </w:numPr>
        <w:overflowPunct w:val="0"/>
        <w:autoSpaceDE w:val="0"/>
        <w:autoSpaceDN w:val="0"/>
        <w:spacing w:line="276" w:lineRule="auto"/>
        <w:ind w:firstLineChars="0"/>
        <w:textAlignment w:val="baseline"/>
        <w:rPr>
          <w:rFonts w:ascii="宋体"/>
          <w:kern w:val="0"/>
          <w:szCs w:val="20"/>
        </w:rPr>
      </w:pPr>
    </w:p>
    <w:p w14:paraId="45D0BD7A" w14:textId="77777777" w:rsidR="00911E38" w:rsidRDefault="00293AD3">
      <w:pPr>
        <w:autoSpaceDE w:val="0"/>
        <w:autoSpaceDN w:val="0"/>
        <w:adjustRightInd w:val="0"/>
        <w:spacing w:line="276" w:lineRule="auto"/>
        <w:ind w:firstLineChars="200" w:firstLine="420"/>
        <w:jc w:val="left"/>
        <w:rPr>
          <w:rFonts w:ascii="黑体" w:eastAsia="黑体" w:hAnsi="黑体" w:hint="eastAsia"/>
          <w:szCs w:val="21"/>
        </w:rPr>
      </w:pPr>
      <w:bookmarkStart w:id="38" w:name="OLE_LINK10"/>
      <w:bookmarkStart w:id="39" w:name="OLE_LINK9"/>
      <w:r>
        <w:rPr>
          <w:rFonts w:ascii="黑体" w:eastAsia="黑体" w:hAnsi="黑体" w:hint="eastAsia"/>
          <w:szCs w:val="21"/>
        </w:rPr>
        <w:t>培训评价</w:t>
      </w:r>
      <w:bookmarkEnd w:id="38"/>
      <w:bookmarkEnd w:id="39"/>
      <w:r>
        <w:rPr>
          <w:rFonts w:ascii="黑体" w:eastAsia="黑体" w:hAnsi="黑体" w:hint="eastAsia"/>
          <w:szCs w:val="21"/>
        </w:rPr>
        <w:t xml:space="preserve"> </w:t>
      </w:r>
      <w:r>
        <w:rPr>
          <w:rFonts w:ascii="黑体" w:eastAsia="黑体" w:hAnsi="黑体"/>
          <w:szCs w:val="21"/>
        </w:rPr>
        <w:t>training evaluation</w:t>
      </w:r>
    </w:p>
    <w:p w14:paraId="7401BA26" w14:textId="77777777" w:rsidR="00911E38" w:rsidRDefault="00293AD3">
      <w:pPr>
        <w:autoSpaceDE w:val="0"/>
        <w:autoSpaceDN w:val="0"/>
        <w:adjustRightInd w:val="0"/>
        <w:spacing w:line="276" w:lineRule="auto"/>
        <w:ind w:firstLineChars="200" w:firstLine="420"/>
        <w:jc w:val="left"/>
        <w:rPr>
          <w:rFonts w:ascii="黑体" w:eastAsia="黑体" w:hAnsi="黑体" w:hint="eastAsia"/>
          <w:szCs w:val="21"/>
        </w:rPr>
      </w:pPr>
      <w:r>
        <w:rPr>
          <w:rFonts w:ascii="宋体" w:hint="eastAsia"/>
          <w:kern w:val="0"/>
          <w:szCs w:val="20"/>
        </w:rPr>
        <w:t>衡量判断培训活动的效果、效率和价值，包括测验、反馈问卷、分析等帮助培训</w:t>
      </w:r>
      <w:proofErr w:type="gramStart"/>
      <w:r>
        <w:rPr>
          <w:rFonts w:ascii="宋体" w:hint="eastAsia"/>
          <w:kern w:val="0"/>
          <w:szCs w:val="20"/>
        </w:rPr>
        <w:t>师了解</w:t>
      </w:r>
      <w:proofErr w:type="gramEnd"/>
      <w:r>
        <w:rPr>
          <w:rFonts w:ascii="宋体" w:hint="eastAsia"/>
          <w:kern w:val="0"/>
          <w:szCs w:val="20"/>
        </w:rPr>
        <w:t>是否达到了预期目标。</w:t>
      </w:r>
    </w:p>
    <w:p w14:paraId="014F32ED" w14:textId="77777777" w:rsidR="00911E38" w:rsidRDefault="00911E38">
      <w:pPr>
        <w:pStyle w:val="affffffff0"/>
        <w:widowControl/>
        <w:numPr>
          <w:ilvl w:val="1"/>
          <w:numId w:val="11"/>
        </w:numPr>
        <w:overflowPunct w:val="0"/>
        <w:autoSpaceDE w:val="0"/>
        <w:autoSpaceDN w:val="0"/>
        <w:spacing w:line="276" w:lineRule="auto"/>
        <w:ind w:firstLineChars="0"/>
        <w:textAlignment w:val="baseline"/>
      </w:pPr>
    </w:p>
    <w:p w14:paraId="56616FF5" w14:textId="77777777" w:rsidR="00911E38" w:rsidRDefault="00293AD3">
      <w:pPr>
        <w:pStyle w:val="aff5"/>
        <w:spacing w:line="276" w:lineRule="auto"/>
        <w:rPr>
          <w:rFonts w:ascii="黑体" w:eastAsia="黑体" w:hAnsi="黑体" w:hint="eastAsia"/>
          <w:szCs w:val="21"/>
        </w:rPr>
      </w:pPr>
      <w:r>
        <w:rPr>
          <w:rFonts w:ascii="黑体" w:eastAsia="黑体" w:hAnsi="黑体" w:hint="eastAsia"/>
          <w:szCs w:val="21"/>
        </w:rPr>
        <w:t xml:space="preserve">组织培训 </w:t>
      </w:r>
      <w:r>
        <w:rPr>
          <w:rFonts w:ascii="黑体" w:eastAsia="黑体" w:hAnsi="黑体"/>
          <w:szCs w:val="21"/>
        </w:rPr>
        <w:t>organize training</w:t>
      </w:r>
    </w:p>
    <w:p w14:paraId="7310FD3E" w14:textId="77777777" w:rsidR="00911E38" w:rsidRDefault="00293AD3">
      <w:pPr>
        <w:autoSpaceDE w:val="0"/>
        <w:autoSpaceDN w:val="0"/>
        <w:adjustRightInd w:val="0"/>
        <w:spacing w:line="276" w:lineRule="auto"/>
        <w:ind w:firstLineChars="200" w:firstLine="420"/>
        <w:jc w:val="left"/>
        <w:rPr>
          <w:rFonts w:ascii="宋体"/>
          <w:kern w:val="0"/>
          <w:szCs w:val="20"/>
        </w:rPr>
      </w:pPr>
      <w:r>
        <w:rPr>
          <w:rFonts w:ascii="宋体" w:hint="eastAsia"/>
          <w:kern w:val="0"/>
          <w:szCs w:val="20"/>
        </w:rPr>
        <w:t>以培养电梯拆除作业人员技能为任务，为相关机构或团体提供电梯安装维修技能培训。</w:t>
      </w:r>
    </w:p>
    <w:p w14:paraId="6DD026C3" w14:textId="77777777" w:rsidR="00911E38" w:rsidRDefault="00911E38">
      <w:pPr>
        <w:pStyle w:val="affffffff0"/>
        <w:widowControl/>
        <w:numPr>
          <w:ilvl w:val="1"/>
          <w:numId w:val="11"/>
        </w:numPr>
        <w:overflowPunct w:val="0"/>
        <w:autoSpaceDE w:val="0"/>
        <w:autoSpaceDN w:val="0"/>
        <w:spacing w:line="276" w:lineRule="auto"/>
        <w:ind w:firstLineChars="0"/>
        <w:textAlignment w:val="baseline"/>
      </w:pPr>
    </w:p>
    <w:p w14:paraId="656BEEC3" w14:textId="77777777" w:rsidR="00911E38" w:rsidRDefault="00293AD3">
      <w:pPr>
        <w:pStyle w:val="aff5"/>
        <w:spacing w:line="276" w:lineRule="auto"/>
        <w:rPr>
          <w:b/>
        </w:rPr>
      </w:pPr>
      <w:r>
        <w:rPr>
          <w:rFonts w:ascii="黑体" w:eastAsia="黑体" w:hAnsi="黑体" w:hint="eastAsia"/>
        </w:rPr>
        <w:t>理论培训</w:t>
      </w:r>
      <w:r>
        <w:rPr>
          <w:rFonts w:hint="eastAsia"/>
          <w:b/>
        </w:rPr>
        <w:t xml:space="preserve"> </w:t>
      </w:r>
      <w:r>
        <w:rPr>
          <w:rFonts w:ascii="黑体" w:eastAsia="黑体" w:hAnsi="黑体"/>
          <w:szCs w:val="21"/>
        </w:rPr>
        <w:t>theoretical training</w:t>
      </w:r>
    </w:p>
    <w:p w14:paraId="78B3ACA4" w14:textId="77777777" w:rsidR="00911E38" w:rsidRDefault="00293AD3">
      <w:pPr>
        <w:autoSpaceDE w:val="0"/>
        <w:autoSpaceDN w:val="0"/>
        <w:adjustRightInd w:val="0"/>
        <w:spacing w:line="276" w:lineRule="auto"/>
        <w:ind w:firstLineChars="200" w:firstLine="420"/>
        <w:jc w:val="left"/>
        <w:rPr>
          <w:rFonts w:ascii="宋体"/>
          <w:kern w:val="0"/>
          <w:szCs w:val="20"/>
        </w:rPr>
      </w:pPr>
      <w:r>
        <w:rPr>
          <w:rFonts w:ascii="宋体" w:hint="eastAsia"/>
          <w:kern w:val="0"/>
          <w:szCs w:val="20"/>
        </w:rPr>
        <w:t>指实际操作训练前的培训，通过教材学习、教案分析等方式，向电梯拆除作业人员传授专业知识、原理、流程，侧重于认知和理解。</w:t>
      </w:r>
    </w:p>
    <w:p w14:paraId="1FF30ECF" w14:textId="77777777" w:rsidR="00911E38" w:rsidRDefault="00911E38">
      <w:pPr>
        <w:pStyle w:val="affffffff0"/>
        <w:widowControl/>
        <w:numPr>
          <w:ilvl w:val="1"/>
          <w:numId w:val="11"/>
        </w:numPr>
        <w:overflowPunct w:val="0"/>
        <w:autoSpaceDE w:val="0"/>
        <w:autoSpaceDN w:val="0"/>
        <w:spacing w:line="276" w:lineRule="auto"/>
        <w:ind w:firstLineChars="0"/>
        <w:textAlignment w:val="baseline"/>
      </w:pPr>
    </w:p>
    <w:p w14:paraId="4A8BDF29" w14:textId="77777777" w:rsidR="00911E38" w:rsidRDefault="00293AD3">
      <w:pPr>
        <w:pStyle w:val="aff5"/>
        <w:spacing w:line="276" w:lineRule="auto"/>
        <w:rPr>
          <w:b/>
        </w:rPr>
      </w:pPr>
      <w:r>
        <w:rPr>
          <w:rFonts w:ascii="黑体" w:eastAsia="黑体" w:hAnsi="黑体" w:hint="eastAsia"/>
        </w:rPr>
        <w:t>实操培训</w:t>
      </w:r>
      <w:r>
        <w:rPr>
          <w:rFonts w:hint="eastAsia"/>
          <w:b/>
        </w:rPr>
        <w:t xml:space="preserve"> </w:t>
      </w:r>
      <w:r>
        <w:rPr>
          <w:rFonts w:ascii="黑体" w:eastAsia="黑体" w:hAnsi="黑体"/>
          <w:szCs w:val="21"/>
        </w:rPr>
        <w:t>practical training</w:t>
      </w:r>
    </w:p>
    <w:p w14:paraId="72FCF811" w14:textId="77777777" w:rsidR="00911E38" w:rsidRDefault="00293AD3">
      <w:pPr>
        <w:autoSpaceDE w:val="0"/>
        <w:autoSpaceDN w:val="0"/>
        <w:adjustRightInd w:val="0"/>
        <w:spacing w:line="276" w:lineRule="auto"/>
        <w:ind w:firstLineChars="200" w:firstLine="420"/>
        <w:jc w:val="left"/>
        <w:rPr>
          <w:rFonts w:ascii="宋体"/>
          <w:kern w:val="0"/>
          <w:szCs w:val="20"/>
        </w:rPr>
      </w:pPr>
      <w:r>
        <w:rPr>
          <w:rFonts w:ascii="宋体" w:hint="eastAsia"/>
          <w:kern w:val="0"/>
          <w:szCs w:val="20"/>
        </w:rPr>
        <w:t>通过虚拟现实（VR）和数字孪生技术等构建拟</w:t>
      </w:r>
      <w:proofErr w:type="gramStart"/>
      <w:r>
        <w:rPr>
          <w:rFonts w:ascii="宋体" w:hint="eastAsia"/>
          <w:kern w:val="0"/>
          <w:szCs w:val="20"/>
        </w:rPr>
        <w:t>真环境</w:t>
      </w:r>
      <w:proofErr w:type="gramEnd"/>
      <w:r>
        <w:rPr>
          <w:rFonts w:ascii="宋体" w:hint="eastAsia"/>
          <w:kern w:val="0"/>
          <w:szCs w:val="20"/>
        </w:rPr>
        <w:t>或者在模拟真实工作环境和实际工况下进行实践操作，让电梯拆除作业人员掌握动手操作技能。</w:t>
      </w:r>
    </w:p>
    <w:p w14:paraId="6DC58BA6" w14:textId="77777777" w:rsidR="00911E38" w:rsidRDefault="00911E38">
      <w:pPr>
        <w:autoSpaceDE w:val="0"/>
        <w:autoSpaceDN w:val="0"/>
        <w:adjustRightInd w:val="0"/>
        <w:spacing w:line="276" w:lineRule="auto"/>
        <w:ind w:firstLineChars="200" w:firstLine="420"/>
        <w:jc w:val="left"/>
        <w:rPr>
          <w:rFonts w:ascii="宋体"/>
          <w:kern w:val="0"/>
          <w:szCs w:val="20"/>
        </w:rPr>
      </w:pPr>
    </w:p>
    <w:p w14:paraId="4E8B59A9" w14:textId="77777777" w:rsidR="00911E38" w:rsidRDefault="00293AD3">
      <w:pPr>
        <w:pStyle w:val="affff7"/>
        <w:numPr>
          <w:ilvl w:val="0"/>
          <w:numId w:val="10"/>
        </w:numPr>
        <w:spacing w:before="312" w:after="312" w:line="276" w:lineRule="auto"/>
        <w:outlineLvl w:val="0"/>
        <w:rPr>
          <w:rFonts w:hAnsi="黑体" w:hint="eastAsia"/>
        </w:rPr>
      </w:pPr>
      <w:bookmarkStart w:id="40" w:name="_Toc204067943"/>
      <w:r>
        <w:rPr>
          <w:rFonts w:hAnsi="黑体" w:hint="eastAsia"/>
        </w:rPr>
        <w:t>培训主体</w:t>
      </w:r>
      <w:bookmarkEnd w:id="40"/>
    </w:p>
    <w:p w14:paraId="52FB9A0F" w14:textId="77777777" w:rsidR="00911E38" w:rsidRDefault="00293AD3">
      <w:pPr>
        <w:pStyle w:val="aff5"/>
        <w:tabs>
          <w:tab w:val="clear" w:pos="4201"/>
          <w:tab w:val="center" w:pos="851"/>
        </w:tabs>
        <w:spacing w:line="276" w:lineRule="auto"/>
        <w:ind w:firstLineChars="202" w:firstLine="424"/>
        <w:rPr>
          <w:rFonts w:ascii="黑体" w:eastAsia="黑体" w:hAnsi="黑体" w:hint="eastAsia"/>
        </w:rPr>
      </w:pPr>
      <w:r>
        <w:rPr>
          <w:rFonts w:ascii="黑体" w:eastAsia="黑体" w:hAnsi="黑体" w:hint="eastAsia"/>
        </w:rPr>
        <w:t>培训主体包括但不限于以下主体：</w:t>
      </w:r>
    </w:p>
    <w:p w14:paraId="19522059" w14:textId="77777777" w:rsidR="00911E38" w:rsidRDefault="00293AD3">
      <w:pPr>
        <w:pStyle w:val="aff5"/>
        <w:numPr>
          <w:ilvl w:val="0"/>
          <w:numId w:val="12"/>
        </w:numPr>
        <w:tabs>
          <w:tab w:val="clear" w:pos="4201"/>
          <w:tab w:val="center" w:pos="851"/>
        </w:tabs>
        <w:spacing w:line="276" w:lineRule="auto"/>
        <w:ind w:firstLineChars="0"/>
      </w:pPr>
      <w:r>
        <w:rPr>
          <w:rFonts w:hint="eastAsia"/>
        </w:rPr>
        <w:t>电梯行业协会、学会、商会等社会团体；</w:t>
      </w:r>
    </w:p>
    <w:p w14:paraId="7EAFA336" w14:textId="77777777" w:rsidR="00911E38" w:rsidRDefault="00293AD3">
      <w:pPr>
        <w:pStyle w:val="aff5"/>
        <w:numPr>
          <w:ilvl w:val="0"/>
          <w:numId w:val="12"/>
        </w:numPr>
        <w:tabs>
          <w:tab w:val="clear" w:pos="4201"/>
          <w:tab w:val="center" w:pos="851"/>
        </w:tabs>
        <w:spacing w:line="276" w:lineRule="auto"/>
        <w:ind w:firstLineChars="0"/>
        <w:rPr>
          <w:rFonts w:hAnsi="宋体" w:hint="eastAsia"/>
          <w:szCs w:val="21"/>
        </w:rPr>
      </w:pPr>
      <w:r>
        <w:rPr>
          <w:rFonts w:hAnsi="宋体" w:hint="eastAsia"/>
          <w:szCs w:val="21"/>
        </w:rPr>
        <w:t>电梯检验检测机构；</w:t>
      </w:r>
    </w:p>
    <w:p w14:paraId="33154741" w14:textId="77777777" w:rsidR="00911E38" w:rsidRDefault="00293AD3">
      <w:pPr>
        <w:pStyle w:val="aff5"/>
        <w:numPr>
          <w:ilvl w:val="0"/>
          <w:numId w:val="12"/>
        </w:numPr>
        <w:tabs>
          <w:tab w:val="clear" w:pos="4201"/>
          <w:tab w:val="center" w:pos="851"/>
        </w:tabs>
        <w:spacing w:line="276" w:lineRule="auto"/>
        <w:ind w:firstLineChars="0"/>
        <w:rPr>
          <w:rFonts w:hAnsi="宋体" w:hint="eastAsia"/>
          <w:szCs w:val="21"/>
        </w:rPr>
      </w:pPr>
      <w:r>
        <w:rPr>
          <w:rFonts w:hAnsi="宋体" w:hint="eastAsia"/>
          <w:szCs w:val="21"/>
        </w:rPr>
        <w:t>电梯相关专业的院校；</w:t>
      </w:r>
    </w:p>
    <w:p w14:paraId="525B4D2C" w14:textId="77777777" w:rsidR="00911E38" w:rsidRDefault="00293AD3">
      <w:pPr>
        <w:pStyle w:val="aff5"/>
        <w:numPr>
          <w:ilvl w:val="0"/>
          <w:numId w:val="12"/>
        </w:numPr>
        <w:tabs>
          <w:tab w:val="clear" w:pos="4201"/>
          <w:tab w:val="center" w:pos="851"/>
        </w:tabs>
        <w:spacing w:line="276" w:lineRule="auto"/>
        <w:ind w:firstLineChars="0"/>
        <w:rPr>
          <w:rFonts w:hAnsi="宋体" w:hint="eastAsia"/>
          <w:szCs w:val="21"/>
        </w:rPr>
      </w:pPr>
      <w:r>
        <w:rPr>
          <w:rFonts w:hAnsi="宋体" w:hint="eastAsia"/>
          <w:szCs w:val="21"/>
        </w:rPr>
        <w:t>电梯培训机构；</w:t>
      </w:r>
    </w:p>
    <w:p w14:paraId="13AC728B" w14:textId="77777777" w:rsidR="00911E38" w:rsidRDefault="00293AD3">
      <w:pPr>
        <w:pStyle w:val="aff5"/>
        <w:numPr>
          <w:ilvl w:val="0"/>
          <w:numId w:val="12"/>
        </w:numPr>
        <w:tabs>
          <w:tab w:val="clear" w:pos="4201"/>
          <w:tab w:val="center" w:pos="851"/>
        </w:tabs>
        <w:spacing w:line="276" w:lineRule="auto"/>
        <w:ind w:firstLineChars="0"/>
        <w:rPr>
          <w:rFonts w:hAnsi="宋体" w:hint="eastAsia"/>
          <w:szCs w:val="21"/>
        </w:rPr>
      </w:pPr>
      <w:r>
        <w:rPr>
          <w:rFonts w:hAnsi="宋体" w:hint="eastAsia"/>
          <w:szCs w:val="21"/>
        </w:rPr>
        <w:t>电梯企业。</w:t>
      </w:r>
    </w:p>
    <w:p w14:paraId="59B30501" w14:textId="77777777" w:rsidR="00911E38" w:rsidRDefault="00293AD3">
      <w:pPr>
        <w:pStyle w:val="affff7"/>
        <w:numPr>
          <w:ilvl w:val="0"/>
          <w:numId w:val="10"/>
        </w:numPr>
        <w:spacing w:before="312" w:after="312" w:line="276" w:lineRule="auto"/>
        <w:outlineLvl w:val="0"/>
        <w:rPr>
          <w:rFonts w:hAnsi="黑体" w:hint="eastAsia"/>
        </w:rPr>
      </w:pPr>
      <w:bookmarkStart w:id="41" w:name="_Toc25684252"/>
      <w:bookmarkStart w:id="42" w:name="_Toc25684097"/>
      <w:bookmarkStart w:id="43" w:name="_Toc25684099"/>
      <w:bookmarkStart w:id="44" w:name="_Toc21898338"/>
      <w:bookmarkStart w:id="45" w:name="_Toc26123524"/>
      <w:bookmarkStart w:id="46" w:name="_Toc23835045"/>
      <w:bookmarkStart w:id="47" w:name="_Toc21898339"/>
      <w:bookmarkStart w:id="48" w:name="_Toc23835043"/>
      <w:bookmarkStart w:id="49" w:name="_Toc26123525"/>
      <w:bookmarkStart w:id="50" w:name="_Toc23835044"/>
      <w:bookmarkStart w:id="51" w:name="_Toc21898337"/>
      <w:bookmarkStart w:id="52" w:name="_Toc23835046"/>
      <w:bookmarkStart w:id="53" w:name="_Toc26137405"/>
      <w:bookmarkStart w:id="54" w:name="_Toc25684255"/>
      <w:bookmarkStart w:id="55" w:name="_Toc25684098"/>
      <w:bookmarkStart w:id="56" w:name="_Toc25683753"/>
      <w:bookmarkStart w:id="57" w:name="_Toc25683754"/>
      <w:bookmarkStart w:id="58" w:name="_Toc25684253"/>
      <w:bookmarkStart w:id="59" w:name="_Toc25684251"/>
      <w:bookmarkStart w:id="60" w:name="_Toc26137404"/>
      <w:bookmarkStart w:id="61" w:name="_Toc26137407"/>
      <w:bookmarkStart w:id="62" w:name="_Toc26137403"/>
      <w:bookmarkStart w:id="63" w:name="_Toc25683751"/>
      <w:bookmarkStart w:id="64" w:name="_Toc26137406"/>
      <w:bookmarkStart w:id="65" w:name="_Toc26123526"/>
      <w:bookmarkStart w:id="66" w:name="_Toc25683752"/>
      <w:bookmarkStart w:id="67" w:name="_Toc25684096"/>
      <w:bookmarkStart w:id="68" w:name="_Toc25684254"/>
      <w:bookmarkStart w:id="69" w:name="_Toc25684100"/>
      <w:bookmarkStart w:id="70" w:name="_Toc21898340"/>
      <w:bookmarkStart w:id="71" w:name="_Toc21898341"/>
      <w:bookmarkStart w:id="72" w:name="_Toc26123523"/>
      <w:bookmarkStart w:id="73" w:name="_Toc26123527"/>
      <w:bookmarkStart w:id="74" w:name="_Toc25683750"/>
      <w:bookmarkStart w:id="75" w:name="_Toc23835042"/>
      <w:bookmarkStart w:id="76" w:name="_Toc204067944"/>
      <w:bookmarkStart w:id="77" w:name="_Toc9428975"/>
      <w:bookmarkStart w:id="78" w:name="_Toc53498857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Ansi="黑体" w:hint="eastAsia"/>
        </w:rPr>
        <w:t>培训对象</w:t>
      </w:r>
      <w:bookmarkEnd w:id="76"/>
    </w:p>
    <w:bookmarkEnd w:id="77"/>
    <w:bookmarkEnd w:id="78"/>
    <w:p w14:paraId="43D3CE48" w14:textId="77777777" w:rsidR="00911E38" w:rsidRDefault="00293AD3">
      <w:pPr>
        <w:pStyle w:val="aff5"/>
        <w:tabs>
          <w:tab w:val="clear" w:pos="4201"/>
          <w:tab w:val="center" w:pos="851"/>
        </w:tabs>
        <w:spacing w:line="276" w:lineRule="auto"/>
        <w:ind w:firstLineChars="202" w:firstLine="424"/>
        <w:rPr>
          <w:rFonts w:ascii="黑体" w:eastAsia="黑体" w:hAnsi="黑体" w:hint="eastAsia"/>
        </w:rPr>
      </w:pPr>
      <w:r>
        <w:rPr>
          <w:rFonts w:ascii="黑体" w:eastAsia="黑体" w:hAnsi="黑体" w:hint="eastAsia"/>
        </w:rPr>
        <w:t>培训对象包含但不限于以下对象：</w:t>
      </w:r>
    </w:p>
    <w:p w14:paraId="2F9D6E9C" w14:textId="42F37BE8" w:rsidR="00911E38" w:rsidRDefault="00293AD3">
      <w:pPr>
        <w:pStyle w:val="aff5"/>
        <w:numPr>
          <w:ilvl w:val="0"/>
          <w:numId w:val="13"/>
        </w:numPr>
        <w:tabs>
          <w:tab w:val="center" w:pos="851"/>
        </w:tabs>
        <w:spacing w:line="276" w:lineRule="auto"/>
        <w:ind w:firstLineChars="0"/>
      </w:pPr>
      <w:r>
        <w:rPr>
          <w:rFonts w:hint="eastAsia"/>
        </w:rPr>
        <w:t>从事电梯拆除作业相关工作的在职人员；</w:t>
      </w:r>
    </w:p>
    <w:p w14:paraId="45A910F7" w14:textId="4BB05D8E" w:rsidR="00911E38" w:rsidRDefault="00293AD3">
      <w:pPr>
        <w:pStyle w:val="aff5"/>
        <w:numPr>
          <w:ilvl w:val="0"/>
          <w:numId w:val="13"/>
        </w:numPr>
        <w:tabs>
          <w:tab w:val="center" w:pos="851"/>
        </w:tabs>
        <w:spacing w:line="276" w:lineRule="auto"/>
        <w:ind w:firstLineChars="0"/>
      </w:pPr>
      <w:r>
        <w:rPr>
          <w:rFonts w:hint="eastAsia"/>
        </w:rPr>
        <w:t>从事电梯</w:t>
      </w:r>
      <w:r w:rsidR="00CE4628">
        <w:rPr>
          <w:rFonts w:hint="eastAsia"/>
        </w:rPr>
        <w:t>循环利用</w:t>
      </w:r>
      <w:r>
        <w:rPr>
          <w:rFonts w:hint="eastAsia"/>
        </w:rPr>
        <w:t>作业相关工作的人员；</w:t>
      </w:r>
    </w:p>
    <w:p w14:paraId="01FCB9B6" w14:textId="77777777" w:rsidR="00911E38" w:rsidRDefault="00293AD3">
      <w:pPr>
        <w:pStyle w:val="aff5"/>
        <w:numPr>
          <w:ilvl w:val="0"/>
          <w:numId w:val="13"/>
        </w:numPr>
        <w:tabs>
          <w:tab w:val="center" w:pos="851"/>
        </w:tabs>
        <w:spacing w:line="276" w:lineRule="auto"/>
        <w:ind w:firstLineChars="0"/>
      </w:pPr>
      <w:r>
        <w:rPr>
          <w:rFonts w:hint="eastAsia"/>
        </w:rPr>
        <w:t>院校电梯相关专业的学生；</w:t>
      </w:r>
    </w:p>
    <w:p w14:paraId="576D36C2" w14:textId="77777777" w:rsidR="00911E38" w:rsidRDefault="00293AD3">
      <w:pPr>
        <w:pStyle w:val="aff5"/>
        <w:numPr>
          <w:ilvl w:val="0"/>
          <w:numId w:val="13"/>
        </w:numPr>
        <w:tabs>
          <w:tab w:val="center" w:pos="851"/>
        </w:tabs>
        <w:spacing w:line="276" w:lineRule="auto"/>
        <w:ind w:firstLineChars="0"/>
      </w:pPr>
      <w:r>
        <w:rPr>
          <w:rFonts w:hint="eastAsia"/>
        </w:rPr>
        <w:t>从事电梯安装、</w:t>
      </w:r>
      <w:proofErr w:type="gramStart"/>
      <w:r>
        <w:rPr>
          <w:rFonts w:hint="eastAsia"/>
        </w:rPr>
        <w:t>维保后</w:t>
      </w:r>
      <w:proofErr w:type="gramEnd"/>
      <w:r>
        <w:rPr>
          <w:rFonts w:hint="eastAsia"/>
        </w:rPr>
        <w:t>转岗至拆除作业的人员。</w:t>
      </w:r>
    </w:p>
    <w:p w14:paraId="13DAA0CD" w14:textId="77777777" w:rsidR="00911E38" w:rsidRDefault="00293AD3">
      <w:pPr>
        <w:pStyle w:val="affff7"/>
        <w:numPr>
          <w:ilvl w:val="0"/>
          <w:numId w:val="10"/>
        </w:numPr>
        <w:spacing w:before="312" w:after="312" w:line="276" w:lineRule="auto"/>
        <w:outlineLvl w:val="0"/>
        <w:rPr>
          <w:rFonts w:hAnsi="黑体" w:hint="eastAsia"/>
        </w:rPr>
      </w:pPr>
      <w:bookmarkStart w:id="79" w:name="_Toc204067945"/>
      <w:r>
        <w:rPr>
          <w:rFonts w:hAnsi="黑体" w:hint="eastAsia"/>
        </w:rPr>
        <w:lastRenderedPageBreak/>
        <w:t>培训管理</w:t>
      </w:r>
      <w:bookmarkEnd w:id="79"/>
    </w:p>
    <w:p w14:paraId="4557874E" w14:textId="77777777" w:rsidR="00911E38" w:rsidRDefault="00293AD3">
      <w:pPr>
        <w:widowControl/>
        <w:spacing w:beforeLines="50" w:before="156" w:afterLines="50" w:after="156" w:line="276" w:lineRule="auto"/>
        <w:outlineLvl w:val="1"/>
        <w:rPr>
          <w:rFonts w:ascii="黑体" w:eastAsia="黑体"/>
          <w:kern w:val="0"/>
          <w:szCs w:val="20"/>
        </w:rPr>
      </w:pPr>
      <w:bookmarkStart w:id="80" w:name="_Hlk201691352"/>
      <w:bookmarkStart w:id="81" w:name="_Toc204067946"/>
      <w:r>
        <w:rPr>
          <w:rFonts w:ascii="黑体" w:eastAsia="黑体" w:hint="eastAsia"/>
          <w:kern w:val="0"/>
          <w:szCs w:val="20"/>
        </w:rPr>
        <w:t>6.1培训师</w:t>
      </w:r>
      <w:bookmarkEnd w:id="80"/>
      <w:bookmarkEnd w:id="81"/>
    </w:p>
    <w:p w14:paraId="49EE82F8" w14:textId="0714B15F" w:rsidR="00911E38" w:rsidRDefault="00293AD3">
      <w:pPr>
        <w:widowControl/>
        <w:tabs>
          <w:tab w:val="center" w:pos="851"/>
          <w:tab w:val="center" w:pos="4201"/>
          <w:tab w:val="right" w:leader="dot" w:pos="9298"/>
        </w:tabs>
        <w:autoSpaceDE w:val="0"/>
        <w:autoSpaceDN w:val="0"/>
        <w:spacing w:line="276" w:lineRule="auto"/>
        <w:ind w:firstLineChars="200" w:firstLine="420"/>
        <w:rPr>
          <w:rFonts w:ascii="宋体"/>
          <w:kern w:val="0"/>
          <w:szCs w:val="20"/>
        </w:rPr>
      </w:pPr>
      <w:r>
        <w:rPr>
          <w:rFonts w:ascii="宋体" w:hint="eastAsia"/>
          <w:kern w:val="0"/>
          <w:szCs w:val="20"/>
        </w:rPr>
        <w:t>资格条件：经培训主体认证后并颁发聘书，</w:t>
      </w:r>
      <w:r>
        <w:t>且熟悉</w:t>
      </w:r>
      <w:r>
        <w:rPr>
          <w:rFonts w:ascii="宋体" w:hAnsi="宋体" w:hint="eastAsia"/>
          <w:szCs w:val="21"/>
        </w:rPr>
        <w:t>T/CEA/CD 8019-202X（所有部分） 电梯移除工作指南</w:t>
      </w:r>
      <w:r>
        <w:t>等核心标准内容</w:t>
      </w:r>
      <w:r>
        <w:rPr>
          <w:rFonts w:ascii="宋体" w:hint="eastAsia"/>
          <w:kern w:val="0"/>
          <w:szCs w:val="20"/>
        </w:rPr>
        <w:t>。</w:t>
      </w:r>
    </w:p>
    <w:p w14:paraId="5E233072" w14:textId="77777777" w:rsidR="00911E38" w:rsidRDefault="00293AD3">
      <w:pPr>
        <w:widowControl/>
        <w:tabs>
          <w:tab w:val="center" w:pos="851"/>
          <w:tab w:val="center" w:pos="4201"/>
          <w:tab w:val="right" w:leader="dot" w:pos="9298"/>
        </w:tabs>
        <w:autoSpaceDE w:val="0"/>
        <w:autoSpaceDN w:val="0"/>
        <w:spacing w:line="276" w:lineRule="auto"/>
        <w:ind w:firstLineChars="200" w:firstLine="420"/>
        <w:rPr>
          <w:rFonts w:ascii="宋体"/>
          <w:kern w:val="0"/>
          <w:szCs w:val="20"/>
        </w:rPr>
      </w:pPr>
      <w:r>
        <w:rPr>
          <w:rFonts w:ascii="宋体" w:hint="eastAsia"/>
          <w:kern w:val="0"/>
          <w:szCs w:val="20"/>
        </w:rPr>
        <w:t>继续教育：每年不少于40学时，</w:t>
      </w:r>
      <w:r>
        <w:t>其中拆除专业知识及安全规程更新内容不少于</w:t>
      </w:r>
      <w:r>
        <w:t xml:space="preserve"> 16 </w:t>
      </w:r>
      <w:r>
        <w:t>学时</w:t>
      </w:r>
      <w:r>
        <w:rPr>
          <w:rFonts w:ascii="宋体" w:hint="eastAsia"/>
          <w:kern w:val="0"/>
          <w:szCs w:val="20"/>
        </w:rPr>
        <w:t xml:space="preserve">。  </w:t>
      </w:r>
    </w:p>
    <w:p w14:paraId="070662C7" w14:textId="77777777" w:rsidR="00911E38" w:rsidRDefault="00911E38">
      <w:pPr>
        <w:widowControl/>
        <w:tabs>
          <w:tab w:val="center" w:pos="851"/>
          <w:tab w:val="center" w:pos="4201"/>
          <w:tab w:val="right" w:leader="dot" w:pos="9298"/>
        </w:tabs>
        <w:autoSpaceDE w:val="0"/>
        <w:autoSpaceDN w:val="0"/>
        <w:spacing w:line="276" w:lineRule="auto"/>
        <w:rPr>
          <w:rFonts w:ascii="宋体"/>
          <w:b/>
          <w:kern w:val="0"/>
          <w:szCs w:val="20"/>
        </w:rPr>
      </w:pPr>
    </w:p>
    <w:p w14:paraId="1B082C36" w14:textId="77777777" w:rsidR="00911E38" w:rsidRDefault="00293AD3">
      <w:pPr>
        <w:widowControl/>
        <w:spacing w:beforeLines="50" w:before="156" w:afterLines="50" w:after="156" w:line="276" w:lineRule="auto"/>
        <w:outlineLvl w:val="1"/>
        <w:rPr>
          <w:rFonts w:ascii="黑体" w:eastAsia="黑体"/>
          <w:kern w:val="0"/>
          <w:szCs w:val="20"/>
        </w:rPr>
      </w:pPr>
      <w:bookmarkStart w:id="82" w:name="_Toc204067947"/>
      <w:r>
        <w:rPr>
          <w:rFonts w:ascii="黑体" w:eastAsia="黑体" w:hint="eastAsia"/>
          <w:kern w:val="0"/>
          <w:szCs w:val="20"/>
        </w:rPr>
        <w:t>6.2 培训场所</w:t>
      </w:r>
      <w:bookmarkEnd w:id="82"/>
    </w:p>
    <w:p w14:paraId="2394C4C6" w14:textId="77777777" w:rsidR="00911E38" w:rsidRDefault="00293AD3">
      <w:pPr>
        <w:pStyle w:val="affffffff0"/>
        <w:widowControl/>
        <w:numPr>
          <w:ilvl w:val="0"/>
          <w:numId w:val="14"/>
        </w:numPr>
        <w:tabs>
          <w:tab w:val="center" w:pos="851"/>
          <w:tab w:val="center" w:pos="4201"/>
          <w:tab w:val="right" w:leader="dot" w:pos="9298"/>
        </w:tabs>
        <w:autoSpaceDE w:val="0"/>
        <w:autoSpaceDN w:val="0"/>
        <w:spacing w:line="276" w:lineRule="auto"/>
        <w:ind w:firstLineChars="0"/>
        <w:rPr>
          <w:rFonts w:ascii="宋体"/>
          <w:bCs/>
          <w:kern w:val="0"/>
          <w:szCs w:val="20"/>
        </w:rPr>
      </w:pPr>
      <w:r>
        <w:rPr>
          <w:rFonts w:ascii="宋体" w:hint="eastAsia"/>
          <w:bCs/>
          <w:kern w:val="0"/>
          <w:szCs w:val="20"/>
        </w:rPr>
        <w:t>具备照明、通风良好、安全措施完善的固定场所；</w:t>
      </w:r>
    </w:p>
    <w:p w14:paraId="1D4D9967" w14:textId="77777777" w:rsidR="00911E38" w:rsidRDefault="00293AD3">
      <w:pPr>
        <w:pStyle w:val="affffffff0"/>
        <w:widowControl/>
        <w:numPr>
          <w:ilvl w:val="0"/>
          <w:numId w:val="14"/>
        </w:numPr>
        <w:tabs>
          <w:tab w:val="center" w:pos="851"/>
          <w:tab w:val="center" w:pos="4201"/>
          <w:tab w:val="right" w:leader="dot" w:pos="9298"/>
        </w:tabs>
        <w:autoSpaceDE w:val="0"/>
        <w:autoSpaceDN w:val="0"/>
        <w:spacing w:line="276" w:lineRule="auto"/>
        <w:ind w:firstLineChars="0"/>
        <w:rPr>
          <w:rFonts w:ascii="宋体"/>
          <w:bCs/>
          <w:kern w:val="0"/>
          <w:szCs w:val="20"/>
        </w:rPr>
      </w:pPr>
      <w:r>
        <w:rPr>
          <w:rFonts w:ascii="宋体" w:hint="eastAsia"/>
          <w:bCs/>
          <w:kern w:val="0"/>
          <w:szCs w:val="20"/>
        </w:rPr>
        <w:t>具备电梯拆除作业实操训练的情景模拟现场，能够还原电梯</w:t>
      </w:r>
      <w:r>
        <w:t>井道、轿厢、底坑等真实作业环境</w:t>
      </w:r>
      <w:r>
        <w:rPr>
          <w:rFonts w:ascii="宋体" w:hint="eastAsia"/>
          <w:bCs/>
          <w:kern w:val="0"/>
          <w:szCs w:val="20"/>
        </w:rPr>
        <w:t>；</w:t>
      </w:r>
    </w:p>
    <w:p w14:paraId="4502C41B" w14:textId="77777777" w:rsidR="00911E38" w:rsidRDefault="00293AD3">
      <w:pPr>
        <w:pStyle w:val="affffffff0"/>
        <w:widowControl/>
        <w:numPr>
          <w:ilvl w:val="0"/>
          <w:numId w:val="14"/>
        </w:numPr>
        <w:tabs>
          <w:tab w:val="center" w:pos="851"/>
          <w:tab w:val="center" w:pos="4201"/>
          <w:tab w:val="right" w:leader="dot" w:pos="9298"/>
        </w:tabs>
        <w:autoSpaceDE w:val="0"/>
        <w:autoSpaceDN w:val="0"/>
        <w:spacing w:line="276" w:lineRule="auto"/>
        <w:ind w:firstLineChars="0"/>
        <w:rPr>
          <w:rFonts w:ascii="宋体"/>
          <w:bCs/>
          <w:kern w:val="0"/>
          <w:szCs w:val="20"/>
        </w:rPr>
      </w:pPr>
      <w:r>
        <w:rPr>
          <w:rFonts w:ascii="宋体" w:hint="eastAsia"/>
          <w:bCs/>
          <w:kern w:val="0"/>
          <w:szCs w:val="20"/>
        </w:rPr>
        <w:t>设施和器材满足电梯拆除作业培训的专项要求；</w:t>
      </w:r>
    </w:p>
    <w:p w14:paraId="162A28C9" w14:textId="77777777" w:rsidR="00911E38" w:rsidRDefault="00293AD3">
      <w:pPr>
        <w:pStyle w:val="affffffff0"/>
        <w:widowControl/>
        <w:numPr>
          <w:ilvl w:val="0"/>
          <w:numId w:val="14"/>
        </w:numPr>
        <w:tabs>
          <w:tab w:val="center" w:pos="851"/>
          <w:tab w:val="center" w:pos="4201"/>
          <w:tab w:val="right" w:leader="dot" w:pos="9298"/>
        </w:tabs>
        <w:autoSpaceDE w:val="0"/>
        <w:autoSpaceDN w:val="0"/>
        <w:spacing w:line="276" w:lineRule="auto"/>
        <w:ind w:firstLineChars="0"/>
        <w:rPr>
          <w:rFonts w:ascii="宋体"/>
          <w:bCs/>
          <w:kern w:val="0"/>
          <w:szCs w:val="20"/>
        </w:rPr>
      </w:pPr>
      <w:r>
        <w:rPr>
          <w:rFonts w:ascii="宋体" w:hint="eastAsia"/>
          <w:bCs/>
          <w:kern w:val="0"/>
          <w:szCs w:val="20"/>
        </w:rPr>
        <w:t>具备电梯拆除作业施工人员体验和应急演练场地，可开展高处坠落、物体打击等事故应急处置演练。</w:t>
      </w:r>
    </w:p>
    <w:p w14:paraId="6A6B6CDA" w14:textId="77777777" w:rsidR="00911E38" w:rsidRDefault="00911E38">
      <w:pPr>
        <w:widowControl/>
        <w:tabs>
          <w:tab w:val="center" w:pos="851"/>
          <w:tab w:val="center" w:pos="4201"/>
          <w:tab w:val="right" w:leader="dot" w:pos="9298"/>
        </w:tabs>
        <w:autoSpaceDE w:val="0"/>
        <w:autoSpaceDN w:val="0"/>
        <w:spacing w:line="276" w:lineRule="auto"/>
        <w:ind w:firstLineChars="199" w:firstLine="418"/>
        <w:rPr>
          <w:rFonts w:ascii="宋体"/>
          <w:bCs/>
          <w:kern w:val="0"/>
          <w:szCs w:val="20"/>
        </w:rPr>
      </w:pPr>
    </w:p>
    <w:p w14:paraId="363BCC20" w14:textId="77777777" w:rsidR="00911E38" w:rsidRDefault="00293AD3">
      <w:pPr>
        <w:widowControl/>
        <w:spacing w:beforeLines="50" w:before="156" w:afterLines="50" w:after="156" w:line="276" w:lineRule="auto"/>
        <w:outlineLvl w:val="1"/>
        <w:rPr>
          <w:rFonts w:ascii="黑体" w:eastAsia="黑体"/>
          <w:kern w:val="0"/>
          <w:szCs w:val="20"/>
        </w:rPr>
      </w:pPr>
      <w:bookmarkStart w:id="83" w:name="_Toc204067948"/>
      <w:r>
        <w:rPr>
          <w:rFonts w:ascii="黑体" w:eastAsia="黑体" w:hint="eastAsia"/>
          <w:kern w:val="0"/>
          <w:szCs w:val="20"/>
        </w:rPr>
        <w:t>6.3 培训教材</w:t>
      </w:r>
      <w:bookmarkEnd w:id="83"/>
    </w:p>
    <w:p w14:paraId="2F12B4CD" w14:textId="77777777" w:rsidR="00911E38" w:rsidRDefault="00293AD3">
      <w:pPr>
        <w:pStyle w:val="affffffff0"/>
        <w:widowControl/>
        <w:numPr>
          <w:ilvl w:val="0"/>
          <w:numId w:val="15"/>
        </w:numPr>
        <w:tabs>
          <w:tab w:val="center" w:pos="851"/>
          <w:tab w:val="center" w:pos="4201"/>
          <w:tab w:val="right" w:leader="dot" w:pos="9298"/>
        </w:tabs>
        <w:autoSpaceDE w:val="0"/>
        <w:autoSpaceDN w:val="0"/>
        <w:spacing w:line="276" w:lineRule="auto"/>
        <w:ind w:firstLineChars="0"/>
        <w:rPr>
          <w:rFonts w:ascii="宋体"/>
          <w:bCs/>
          <w:kern w:val="0"/>
          <w:szCs w:val="20"/>
        </w:rPr>
      </w:pPr>
      <w:r>
        <w:rPr>
          <w:rFonts w:ascii="宋体" w:hint="eastAsia"/>
          <w:bCs/>
          <w:kern w:val="0"/>
          <w:szCs w:val="20"/>
        </w:rPr>
        <w:t>使用正式出版发行的电梯拆除作业专用教材；</w:t>
      </w:r>
    </w:p>
    <w:p w14:paraId="7BAEF9C1" w14:textId="77777777" w:rsidR="00911E38" w:rsidRDefault="00293AD3">
      <w:pPr>
        <w:pStyle w:val="affffffff0"/>
        <w:widowControl/>
        <w:numPr>
          <w:ilvl w:val="0"/>
          <w:numId w:val="15"/>
        </w:numPr>
        <w:tabs>
          <w:tab w:val="center" w:pos="851"/>
          <w:tab w:val="center" w:pos="4201"/>
          <w:tab w:val="right" w:leader="dot" w:pos="9298"/>
        </w:tabs>
        <w:autoSpaceDE w:val="0"/>
        <w:autoSpaceDN w:val="0"/>
        <w:spacing w:line="276" w:lineRule="auto"/>
        <w:ind w:firstLineChars="0"/>
        <w:rPr>
          <w:rFonts w:ascii="宋体"/>
          <w:bCs/>
          <w:kern w:val="0"/>
          <w:szCs w:val="20"/>
        </w:rPr>
      </w:pPr>
      <w:r>
        <w:rPr>
          <w:rFonts w:ascii="宋体" w:hint="eastAsia"/>
          <w:bCs/>
          <w:kern w:val="0"/>
          <w:szCs w:val="20"/>
        </w:rPr>
        <w:t>使用政府有关部门、行业协会组织编审、备案、认证的教材和教学资料；</w:t>
      </w:r>
    </w:p>
    <w:p w14:paraId="02B066CA" w14:textId="77777777" w:rsidR="00911E38" w:rsidRDefault="00293AD3">
      <w:pPr>
        <w:pStyle w:val="affffffff0"/>
        <w:widowControl/>
        <w:numPr>
          <w:ilvl w:val="0"/>
          <w:numId w:val="15"/>
        </w:numPr>
        <w:tabs>
          <w:tab w:val="center" w:pos="851"/>
          <w:tab w:val="center" w:pos="4201"/>
          <w:tab w:val="right" w:leader="dot" w:pos="9298"/>
        </w:tabs>
        <w:autoSpaceDE w:val="0"/>
        <w:autoSpaceDN w:val="0"/>
        <w:spacing w:line="276" w:lineRule="auto"/>
        <w:ind w:firstLineChars="0"/>
        <w:rPr>
          <w:rFonts w:ascii="宋体"/>
          <w:bCs/>
          <w:kern w:val="0"/>
          <w:szCs w:val="20"/>
        </w:rPr>
      </w:pPr>
      <w:r>
        <w:rPr>
          <w:rFonts w:ascii="宋体" w:hint="eastAsia"/>
          <w:bCs/>
          <w:kern w:val="0"/>
          <w:szCs w:val="20"/>
        </w:rPr>
        <w:t>优先选用依据 T/CEA/CD 8019-202X 和相关电梯协会编制的安全指导方案编审、备案、认证的教材和教学资料；</w:t>
      </w:r>
    </w:p>
    <w:p w14:paraId="446408A8" w14:textId="77777777" w:rsidR="00911E38" w:rsidRDefault="00293AD3">
      <w:pPr>
        <w:pStyle w:val="affffffff0"/>
        <w:widowControl/>
        <w:numPr>
          <w:ilvl w:val="0"/>
          <w:numId w:val="15"/>
        </w:numPr>
        <w:tabs>
          <w:tab w:val="center" w:pos="851"/>
          <w:tab w:val="center" w:pos="4201"/>
          <w:tab w:val="right" w:leader="dot" w:pos="9298"/>
        </w:tabs>
        <w:autoSpaceDE w:val="0"/>
        <w:autoSpaceDN w:val="0"/>
        <w:spacing w:line="276" w:lineRule="auto"/>
        <w:ind w:firstLineChars="0"/>
        <w:rPr>
          <w:rFonts w:ascii="宋体"/>
          <w:bCs/>
          <w:kern w:val="0"/>
          <w:szCs w:val="20"/>
        </w:rPr>
      </w:pPr>
      <w:r>
        <w:rPr>
          <w:rFonts w:ascii="宋体" w:hint="eastAsia"/>
          <w:bCs/>
          <w:kern w:val="0"/>
          <w:szCs w:val="20"/>
        </w:rPr>
        <w:t>教材需涵盖拆除作业流程、风险防控、应急处置等专项内容。</w:t>
      </w:r>
    </w:p>
    <w:p w14:paraId="4CACF47E" w14:textId="77777777" w:rsidR="00911E38" w:rsidRDefault="00911E38">
      <w:pPr>
        <w:widowControl/>
        <w:spacing w:beforeLines="50" w:before="156" w:afterLines="50" w:after="156" w:line="276" w:lineRule="auto"/>
        <w:outlineLvl w:val="1"/>
        <w:rPr>
          <w:rFonts w:ascii="黑体" w:eastAsia="黑体"/>
          <w:kern w:val="0"/>
          <w:szCs w:val="20"/>
        </w:rPr>
      </w:pPr>
    </w:p>
    <w:p w14:paraId="222C5FFD" w14:textId="77777777" w:rsidR="00911E38" w:rsidRDefault="00293AD3">
      <w:pPr>
        <w:widowControl/>
        <w:spacing w:beforeLines="50" w:before="156" w:afterLines="50" w:after="156" w:line="276" w:lineRule="auto"/>
        <w:outlineLvl w:val="1"/>
        <w:rPr>
          <w:rFonts w:ascii="黑体" w:eastAsia="黑体"/>
          <w:kern w:val="0"/>
          <w:szCs w:val="20"/>
        </w:rPr>
      </w:pPr>
      <w:bookmarkStart w:id="84" w:name="_Toc204067949"/>
      <w:r>
        <w:rPr>
          <w:rFonts w:ascii="黑体" w:eastAsia="黑体" w:hint="eastAsia"/>
          <w:kern w:val="0"/>
          <w:szCs w:val="20"/>
        </w:rPr>
        <w:t>6.4 设备器材</w:t>
      </w:r>
      <w:bookmarkEnd w:id="84"/>
    </w:p>
    <w:p w14:paraId="1B6B3B10" w14:textId="77777777" w:rsidR="00911E38" w:rsidRDefault="00293AD3">
      <w:pPr>
        <w:pStyle w:val="affffffff0"/>
        <w:widowControl/>
        <w:numPr>
          <w:ilvl w:val="0"/>
          <w:numId w:val="16"/>
        </w:numPr>
        <w:tabs>
          <w:tab w:val="center" w:pos="851"/>
          <w:tab w:val="center" w:pos="4201"/>
          <w:tab w:val="right" w:leader="dot" w:pos="9298"/>
        </w:tabs>
        <w:autoSpaceDE w:val="0"/>
        <w:autoSpaceDN w:val="0"/>
        <w:spacing w:line="276" w:lineRule="auto"/>
        <w:ind w:firstLineChars="0"/>
        <w:rPr>
          <w:rFonts w:ascii="宋体"/>
          <w:kern w:val="0"/>
          <w:szCs w:val="20"/>
        </w:rPr>
      </w:pPr>
      <w:r>
        <w:rPr>
          <w:rFonts w:ascii="宋体" w:hint="eastAsia"/>
          <w:kern w:val="0"/>
          <w:szCs w:val="20"/>
        </w:rPr>
        <w:t>配备电梯拆除作业实训平台（含井道模型、拆除控制系统模拟装置）；</w:t>
      </w:r>
    </w:p>
    <w:p w14:paraId="7BC59998" w14:textId="77777777" w:rsidR="00911E38" w:rsidRDefault="00293AD3">
      <w:pPr>
        <w:pStyle w:val="affffffff0"/>
        <w:widowControl/>
        <w:numPr>
          <w:ilvl w:val="0"/>
          <w:numId w:val="16"/>
        </w:numPr>
        <w:tabs>
          <w:tab w:val="center" w:pos="851"/>
          <w:tab w:val="center" w:pos="4201"/>
          <w:tab w:val="right" w:leader="dot" w:pos="9298"/>
        </w:tabs>
        <w:autoSpaceDE w:val="0"/>
        <w:autoSpaceDN w:val="0"/>
        <w:spacing w:line="276" w:lineRule="auto"/>
        <w:ind w:firstLineChars="0"/>
        <w:rPr>
          <w:rFonts w:ascii="宋体"/>
          <w:kern w:val="0"/>
          <w:szCs w:val="20"/>
        </w:rPr>
      </w:pPr>
      <w:r>
        <w:rPr>
          <w:rFonts w:ascii="宋体" w:hint="eastAsia"/>
          <w:kern w:val="0"/>
          <w:szCs w:val="20"/>
        </w:rPr>
        <w:t>配备曳引驱动电梯整机</w:t>
      </w:r>
      <w:proofErr w:type="gramStart"/>
      <w:r>
        <w:rPr>
          <w:rFonts w:ascii="宋体" w:hint="eastAsia"/>
          <w:kern w:val="0"/>
          <w:szCs w:val="20"/>
        </w:rPr>
        <w:t>整机</w:t>
      </w:r>
      <w:proofErr w:type="gramEnd"/>
      <w:r>
        <w:rPr>
          <w:rFonts w:ascii="宋体" w:hint="eastAsia"/>
          <w:kern w:val="0"/>
          <w:szCs w:val="20"/>
        </w:rPr>
        <w:t>（用于拆除实操训练）；</w:t>
      </w:r>
    </w:p>
    <w:p w14:paraId="66A252AE" w14:textId="77777777" w:rsidR="00911E38" w:rsidRDefault="00293AD3">
      <w:pPr>
        <w:pStyle w:val="affffffff0"/>
        <w:widowControl/>
        <w:numPr>
          <w:ilvl w:val="0"/>
          <w:numId w:val="16"/>
        </w:numPr>
        <w:tabs>
          <w:tab w:val="center" w:pos="851"/>
          <w:tab w:val="center" w:pos="4201"/>
          <w:tab w:val="right" w:leader="dot" w:pos="9298"/>
        </w:tabs>
        <w:autoSpaceDE w:val="0"/>
        <w:autoSpaceDN w:val="0"/>
        <w:spacing w:line="276" w:lineRule="auto"/>
        <w:ind w:firstLineChars="0"/>
        <w:rPr>
          <w:rFonts w:ascii="宋体"/>
          <w:kern w:val="0"/>
          <w:szCs w:val="20"/>
        </w:rPr>
      </w:pPr>
      <w:r>
        <w:rPr>
          <w:rFonts w:ascii="宋体" w:hint="eastAsia"/>
          <w:kern w:val="0"/>
          <w:szCs w:val="20"/>
        </w:rPr>
        <w:t>配备曳引机、层门、门机、控制柜、安全部件等拆除核心部件；</w:t>
      </w:r>
    </w:p>
    <w:p w14:paraId="7C4ABDCA" w14:textId="77777777" w:rsidR="00911E38" w:rsidRDefault="00293AD3">
      <w:pPr>
        <w:pStyle w:val="affffffff0"/>
        <w:widowControl/>
        <w:numPr>
          <w:ilvl w:val="0"/>
          <w:numId w:val="16"/>
        </w:numPr>
        <w:tabs>
          <w:tab w:val="center" w:pos="851"/>
          <w:tab w:val="center" w:pos="4201"/>
          <w:tab w:val="right" w:leader="dot" w:pos="9298"/>
        </w:tabs>
        <w:autoSpaceDE w:val="0"/>
        <w:autoSpaceDN w:val="0"/>
        <w:spacing w:line="276" w:lineRule="auto"/>
        <w:ind w:firstLineChars="0"/>
        <w:rPr>
          <w:rFonts w:ascii="宋体"/>
          <w:kern w:val="0"/>
          <w:szCs w:val="20"/>
        </w:rPr>
      </w:pPr>
      <w:r>
        <w:rPr>
          <w:rFonts w:ascii="宋体" w:hint="eastAsia"/>
          <w:kern w:val="0"/>
          <w:szCs w:val="20"/>
        </w:rPr>
        <w:t>配备拆除施工专用的工具、量具、检测仪器、安全防护及辅助设备等；</w:t>
      </w:r>
    </w:p>
    <w:p w14:paraId="5A5FF3C1" w14:textId="77777777" w:rsidR="00911E38" w:rsidRDefault="00293AD3">
      <w:pPr>
        <w:pStyle w:val="affffffff0"/>
        <w:widowControl/>
        <w:numPr>
          <w:ilvl w:val="0"/>
          <w:numId w:val="16"/>
        </w:numPr>
        <w:tabs>
          <w:tab w:val="center" w:pos="851"/>
          <w:tab w:val="center" w:pos="4201"/>
          <w:tab w:val="right" w:leader="dot" w:pos="9298"/>
        </w:tabs>
        <w:autoSpaceDE w:val="0"/>
        <w:autoSpaceDN w:val="0"/>
        <w:spacing w:line="276" w:lineRule="auto"/>
        <w:ind w:firstLineChars="0"/>
        <w:rPr>
          <w:rFonts w:ascii="宋体"/>
          <w:kern w:val="0"/>
          <w:szCs w:val="20"/>
        </w:rPr>
      </w:pPr>
      <w:r>
        <w:rPr>
          <w:rFonts w:ascii="宋体" w:hint="eastAsia"/>
          <w:kern w:val="0"/>
          <w:szCs w:val="20"/>
        </w:rPr>
        <w:t>配备</w:t>
      </w:r>
      <w:r>
        <w:rPr>
          <w:rFonts w:ascii="宋体"/>
          <w:kern w:val="0"/>
          <w:szCs w:val="20"/>
        </w:rPr>
        <w:t>AR/VR</w:t>
      </w:r>
      <w:r>
        <w:rPr>
          <w:rFonts w:ascii="宋体" w:hint="eastAsia"/>
          <w:kern w:val="0"/>
          <w:szCs w:val="20"/>
        </w:rPr>
        <w:t xml:space="preserve"> 虚拟仿真实训系统，模拟拆除高危场景实操；</w:t>
      </w:r>
    </w:p>
    <w:p w14:paraId="2E17193E" w14:textId="77777777" w:rsidR="00911E38" w:rsidRDefault="00293AD3">
      <w:pPr>
        <w:pStyle w:val="affffffff0"/>
        <w:widowControl/>
        <w:numPr>
          <w:ilvl w:val="0"/>
          <w:numId w:val="16"/>
        </w:numPr>
        <w:tabs>
          <w:tab w:val="center" w:pos="851"/>
          <w:tab w:val="center" w:pos="4201"/>
          <w:tab w:val="right" w:leader="dot" w:pos="9298"/>
        </w:tabs>
        <w:autoSpaceDE w:val="0"/>
        <w:autoSpaceDN w:val="0"/>
        <w:spacing w:line="276" w:lineRule="auto"/>
        <w:ind w:firstLineChars="0"/>
        <w:rPr>
          <w:rFonts w:ascii="宋体"/>
          <w:kern w:val="0"/>
          <w:szCs w:val="20"/>
        </w:rPr>
      </w:pPr>
      <w:r>
        <w:rPr>
          <w:rFonts w:ascii="宋体" w:hint="eastAsia"/>
          <w:kern w:val="0"/>
          <w:szCs w:val="20"/>
        </w:rPr>
        <w:t>配备符合相关电梯协会安全指导方案要求的应急救援器材。</w:t>
      </w:r>
    </w:p>
    <w:p w14:paraId="4730291A" w14:textId="77777777" w:rsidR="00911E38" w:rsidRDefault="00911E38">
      <w:pPr>
        <w:widowControl/>
        <w:tabs>
          <w:tab w:val="center" w:pos="851"/>
          <w:tab w:val="center" w:pos="4201"/>
          <w:tab w:val="right" w:leader="dot" w:pos="9298"/>
        </w:tabs>
        <w:autoSpaceDE w:val="0"/>
        <w:autoSpaceDN w:val="0"/>
        <w:spacing w:line="276" w:lineRule="auto"/>
        <w:ind w:firstLineChars="200" w:firstLine="420"/>
        <w:rPr>
          <w:rFonts w:ascii="宋体"/>
          <w:kern w:val="0"/>
          <w:szCs w:val="20"/>
        </w:rPr>
      </w:pPr>
    </w:p>
    <w:p w14:paraId="1DA5B286" w14:textId="77777777" w:rsidR="00911E38" w:rsidRDefault="00293AD3">
      <w:pPr>
        <w:widowControl/>
        <w:spacing w:beforeLines="50" w:before="156" w:afterLines="50" w:after="156" w:line="276" w:lineRule="auto"/>
        <w:outlineLvl w:val="1"/>
        <w:rPr>
          <w:rFonts w:ascii="黑体" w:eastAsia="黑体"/>
          <w:kern w:val="0"/>
          <w:szCs w:val="20"/>
        </w:rPr>
      </w:pPr>
      <w:bookmarkStart w:id="85" w:name="_Toc204067950"/>
      <w:r>
        <w:rPr>
          <w:rFonts w:ascii="黑体" w:eastAsia="黑体" w:hint="eastAsia"/>
          <w:kern w:val="0"/>
          <w:szCs w:val="20"/>
        </w:rPr>
        <w:t>6.5 培训质量</w:t>
      </w:r>
      <w:bookmarkEnd w:id="85"/>
    </w:p>
    <w:p w14:paraId="78BE7D9E" w14:textId="77777777" w:rsidR="00911E38" w:rsidRDefault="00293AD3">
      <w:pPr>
        <w:widowControl/>
        <w:tabs>
          <w:tab w:val="center" w:pos="851"/>
          <w:tab w:val="center" w:pos="4201"/>
          <w:tab w:val="right" w:leader="dot" w:pos="9298"/>
        </w:tabs>
        <w:autoSpaceDE w:val="0"/>
        <w:autoSpaceDN w:val="0"/>
        <w:spacing w:line="276" w:lineRule="auto"/>
        <w:ind w:firstLineChars="200" w:firstLine="420"/>
        <w:rPr>
          <w:rFonts w:ascii="宋体"/>
          <w:kern w:val="0"/>
          <w:szCs w:val="20"/>
        </w:rPr>
      </w:pPr>
      <w:r>
        <w:rPr>
          <w:rFonts w:ascii="宋体" w:hint="eastAsia"/>
          <w:kern w:val="0"/>
          <w:szCs w:val="20"/>
        </w:rPr>
        <w:t>培训主体具备与培训项目或内容相适应的培训质量管理体系，应包含但不限于：</w:t>
      </w:r>
    </w:p>
    <w:p w14:paraId="3EE6066B" w14:textId="77777777" w:rsidR="00911E38" w:rsidRDefault="00293AD3">
      <w:pPr>
        <w:pStyle w:val="affffffff0"/>
        <w:widowControl/>
        <w:numPr>
          <w:ilvl w:val="0"/>
          <w:numId w:val="17"/>
        </w:numPr>
        <w:tabs>
          <w:tab w:val="center" w:pos="851"/>
          <w:tab w:val="center" w:pos="4201"/>
          <w:tab w:val="right" w:leader="dot" w:pos="9298"/>
        </w:tabs>
        <w:autoSpaceDE w:val="0"/>
        <w:autoSpaceDN w:val="0"/>
        <w:spacing w:line="276" w:lineRule="auto"/>
        <w:ind w:firstLineChars="0"/>
        <w:rPr>
          <w:rFonts w:ascii="宋体"/>
          <w:kern w:val="0"/>
          <w:szCs w:val="20"/>
        </w:rPr>
      </w:pPr>
      <w:r>
        <w:rPr>
          <w:rFonts w:ascii="宋体" w:hint="eastAsia"/>
          <w:kern w:val="0"/>
          <w:szCs w:val="20"/>
        </w:rPr>
        <w:t>课程设计</w:t>
      </w:r>
      <w:r>
        <w:t>需贴合</w:t>
      </w:r>
      <w:r>
        <w:t xml:space="preserve"> T</w:t>
      </w:r>
      <w:r>
        <w:rPr>
          <w:rFonts w:hint="eastAsia"/>
        </w:rPr>
        <w:t>/</w:t>
      </w:r>
      <w:r>
        <w:t>CEA</w:t>
      </w:r>
      <w:r>
        <w:rPr>
          <w:rFonts w:hint="eastAsia"/>
        </w:rPr>
        <w:t>/</w:t>
      </w:r>
      <w:r>
        <w:t xml:space="preserve">CD 8019-202X </w:t>
      </w:r>
      <w:r>
        <w:t>等标准要求</w:t>
      </w:r>
      <w:r>
        <w:rPr>
          <w:rFonts w:hint="eastAsia"/>
        </w:rPr>
        <w:t>；</w:t>
      </w:r>
    </w:p>
    <w:p w14:paraId="1990FFA1" w14:textId="77777777" w:rsidR="00911E38" w:rsidRDefault="00293AD3">
      <w:pPr>
        <w:pStyle w:val="affffffff0"/>
        <w:widowControl/>
        <w:numPr>
          <w:ilvl w:val="0"/>
          <w:numId w:val="17"/>
        </w:numPr>
        <w:tabs>
          <w:tab w:val="center" w:pos="851"/>
          <w:tab w:val="center" w:pos="4201"/>
          <w:tab w:val="right" w:leader="dot" w:pos="9298"/>
        </w:tabs>
        <w:autoSpaceDE w:val="0"/>
        <w:autoSpaceDN w:val="0"/>
        <w:spacing w:line="276" w:lineRule="auto"/>
        <w:ind w:firstLineChars="0"/>
        <w:rPr>
          <w:rFonts w:ascii="宋体"/>
          <w:kern w:val="0"/>
          <w:szCs w:val="20"/>
        </w:rPr>
      </w:pPr>
      <w:r>
        <w:rPr>
          <w:rFonts w:ascii="宋体" w:hint="eastAsia"/>
          <w:kern w:val="0"/>
          <w:szCs w:val="20"/>
        </w:rPr>
        <w:t>课程审核</w:t>
      </w:r>
      <w:r>
        <w:t>包含拆除安全规程符合性审查</w:t>
      </w:r>
      <w:r>
        <w:rPr>
          <w:rFonts w:hint="eastAsia"/>
        </w:rPr>
        <w:t>；</w:t>
      </w:r>
    </w:p>
    <w:p w14:paraId="6AAB8546" w14:textId="77777777" w:rsidR="00911E38" w:rsidRDefault="00293AD3">
      <w:pPr>
        <w:pStyle w:val="affffffff0"/>
        <w:widowControl/>
        <w:numPr>
          <w:ilvl w:val="0"/>
          <w:numId w:val="17"/>
        </w:numPr>
        <w:tabs>
          <w:tab w:val="center" w:pos="851"/>
          <w:tab w:val="center" w:pos="4201"/>
          <w:tab w:val="right" w:leader="dot" w:pos="9298"/>
        </w:tabs>
        <w:autoSpaceDE w:val="0"/>
        <w:autoSpaceDN w:val="0"/>
        <w:spacing w:line="276" w:lineRule="auto"/>
        <w:ind w:firstLineChars="0"/>
        <w:rPr>
          <w:rFonts w:ascii="宋体"/>
          <w:kern w:val="0"/>
          <w:szCs w:val="20"/>
        </w:rPr>
      </w:pPr>
      <w:r>
        <w:rPr>
          <w:rFonts w:ascii="宋体" w:hint="eastAsia"/>
          <w:kern w:val="0"/>
          <w:szCs w:val="20"/>
        </w:rPr>
        <w:lastRenderedPageBreak/>
        <w:t>组织实施</w:t>
      </w:r>
      <w:r>
        <w:t>需全程记录培训过程及学员表现</w:t>
      </w:r>
      <w:r>
        <w:rPr>
          <w:rFonts w:hint="eastAsia"/>
        </w:rPr>
        <w:t>；</w:t>
      </w:r>
    </w:p>
    <w:p w14:paraId="5124BAB3" w14:textId="77777777" w:rsidR="00911E38" w:rsidRDefault="00293AD3">
      <w:pPr>
        <w:pStyle w:val="affffffff0"/>
        <w:widowControl/>
        <w:numPr>
          <w:ilvl w:val="0"/>
          <w:numId w:val="17"/>
        </w:numPr>
        <w:tabs>
          <w:tab w:val="center" w:pos="851"/>
          <w:tab w:val="center" w:pos="4201"/>
          <w:tab w:val="right" w:leader="dot" w:pos="9298"/>
        </w:tabs>
        <w:autoSpaceDE w:val="0"/>
        <w:autoSpaceDN w:val="0"/>
        <w:spacing w:line="276" w:lineRule="auto"/>
        <w:ind w:firstLineChars="0"/>
        <w:rPr>
          <w:rFonts w:ascii="宋体"/>
          <w:kern w:val="0"/>
          <w:szCs w:val="20"/>
        </w:rPr>
      </w:pPr>
      <w:r>
        <w:rPr>
          <w:rFonts w:ascii="宋体" w:hint="eastAsia"/>
          <w:kern w:val="0"/>
          <w:szCs w:val="20"/>
        </w:rPr>
        <w:t>总结评估</w:t>
      </w:r>
      <w:r>
        <w:t>需涵盖理论考核、实操考核及安全意识测评</w:t>
      </w:r>
      <w:r>
        <w:rPr>
          <w:rFonts w:hint="eastAsia"/>
        </w:rPr>
        <w:t>；</w:t>
      </w:r>
    </w:p>
    <w:p w14:paraId="091B50EE" w14:textId="77777777" w:rsidR="00911E38" w:rsidRDefault="00293AD3">
      <w:pPr>
        <w:pStyle w:val="affffffff0"/>
        <w:widowControl/>
        <w:numPr>
          <w:ilvl w:val="0"/>
          <w:numId w:val="17"/>
        </w:numPr>
        <w:tabs>
          <w:tab w:val="center" w:pos="851"/>
          <w:tab w:val="center" w:pos="4201"/>
          <w:tab w:val="right" w:leader="dot" w:pos="9298"/>
        </w:tabs>
        <w:autoSpaceDE w:val="0"/>
        <w:autoSpaceDN w:val="0"/>
        <w:spacing w:line="276" w:lineRule="auto"/>
        <w:ind w:firstLineChars="0"/>
        <w:rPr>
          <w:rFonts w:ascii="宋体"/>
          <w:kern w:val="0"/>
          <w:szCs w:val="20"/>
        </w:rPr>
      </w:pPr>
      <w:r>
        <w:rPr>
          <w:rFonts w:ascii="宋体" w:hint="eastAsia"/>
          <w:kern w:val="0"/>
          <w:szCs w:val="20"/>
        </w:rPr>
        <w:t>档案管理</w:t>
      </w:r>
      <w:r>
        <w:t>需留存学员培训记录、考核结果及证书发放信息，留存期不少于</w:t>
      </w:r>
      <w:r>
        <w:t xml:space="preserve"> 3 </w:t>
      </w:r>
      <w:r>
        <w:t>年</w:t>
      </w:r>
      <w:r>
        <w:rPr>
          <w:rFonts w:ascii="宋体" w:hint="eastAsia"/>
          <w:kern w:val="0"/>
          <w:szCs w:val="20"/>
        </w:rPr>
        <w:t>。</w:t>
      </w:r>
    </w:p>
    <w:p w14:paraId="77FC5D26" w14:textId="77777777" w:rsidR="00911E38" w:rsidRDefault="00911E38">
      <w:pPr>
        <w:widowControl/>
        <w:tabs>
          <w:tab w:val="center" w:pos="851"/>
          <w:tab w:val="center" w:pos="4201"/>
          <w:tab w:val="right" w:leader="dot" w:pos="9298"/>
        </w:tabs>
        <w:autoSpaceDE w:val="0"/>
        <w:autoSpaceDN w:val="0"/>
        <w:spacing w:line="276" w:lineRule="auto"/>
        <w:ind w:firstLineChars="200" w:firstLine="420"/>
        <w:rPr>
          <w:rFonts w:ascii="宋体"/>
          <w:kern w:val="0"/>
          <w:szCs w:val="20"/>
        </w:rPr>
      </w:pPr>
    </w:p>
    <w:p w14:paraId="278E7ED5" w14:textId="77777777" w:rsidR="00911E38" w:rsidRDefault="00293AD3">
      <w:pPr>
        <w:widowControl/>
        <w:spacing w:beforeLines="50" w:before="156" w:afterLines="50" w:after="156" w:line="276" w:lineRule="auto"/>
        <w:outlineLvl w:val="1"/>
        <w:rPr>
          <w:rFonts w:ascii="黑体" w:eastAsia="黑体"/>
          <w:kern w:val="0"/>
          <w:szCs w:val="20"/>
        </w:rPr>
      </w:pPr>
      <w:bookmarkStart w:id="86" w:name="_Toc204067951"/>
      <w:r>
        <w:rPr>
          <w:rFonts w:ascii="黑体" w:eastAsia="黑体" w:hint="eastAsia"/>
          <w:kern w:val="0"/>
          <w:szCs w:val="20"/>
        </w:rPr>
        <w:t>6.6证书</w:t>
      </w:r>
      <w:bookmarkEnd w:id="86"/>
    </w:p>
    <w:p w14:paraId="20A466F4" w14:textId="77777777" w:rsidR="00911E38" w:rsidRDefault="00293AD3">
      <w:pPr>
        <w:widowControl/>
        <w:tabs>
          <w:tab w:val="center" w:pos="851"/>
          <w:tab w:val="center" w:pos="4201"/>
          <w:tab w:val="right" w:leader="dot" w:pos="9298"/>
        </w:tabs>
        <w:autoSpaceDE w:val="0"/>
        <w:autoSpaceDN w:val="0"/>
        <w:spacing w:line="276" w:lineRule="auto"/>
        <w:ind w:firstLineChars="200" w:firstLine="420"/>
        <w:rPr>
          <w:rFonts w:ascii="宋体"/>
          <w:kern w:val="0"/>
          <w:szCs w:val="20"/>
        </w:rPr>
      </w:pPr>
      <w:r>
        <w:rPr>
          <w:rFonts w:ascii="宋体" w:hint="eastAsia"/>
          <w:kern w:val="0"/>
          <w:szCs w:val="20"/>
        </w:rPr>
        <w:t>经培训主体考核合格后颁发培训证书。确保证书的合法性、安全性和</w:t>
      </w:r>
      <w:proofErr w:type="gramStart"/>
      <w:r>
        <w:rPr>
          <w:rFonts w:ascii="宋体" w:hint="eastAsia"/>
          <w:kern w:val="0"/>
          <w:szCs w:val="20"/>
        </w:rPr>
        <w:t>可</w:t>
      </w:r>
      <w:proofErr w:type="gramEnd"/>
      <w:r>
        <w:rPr>
          <w:rFonts w:ascii="宋体" w:hint="eastAsia"/>
          <w:kern w:val="0"/>
          <w:szCs w:val="20"/>
        </w:rPr>
        <w:t>追溯性。证书需标注培训依据的核心标准（T/CEA/CD 8019-202X），证书样稿见图1。</w:t>
      </w:r>
    </w:p>
    <w:p w14:paraId="5E0E739C" w14:textId="77777777" w:rsidR="00911E38" w:rsidRDefault="00293AD3">
      <w:pPr>
        <w:widowControl/>
        <w:spacing w:beforeLines="50" w:before="156" w:afterLines="50" w:after="156" w:line="276" w:lineRule="auto"/>
        <w:jc w:val="center"/>
        <w:outlineLvl w:val="1"/>
        <w:rPr>
          <w:rFonts w:ascii="黑体" w:eastAsia="黑体"/>
          <w:kern w:val="0"/>
          <w:szCs w:val="20"/>
        </w:rPr>
      </w:pPr>
      <w:bookmarkStart w:id="87" w:name="_Toc204067953"/>
      <w:r>
        <w:rPr>
          <w:rFonts w:hAnsi="黑体"/>
          <w:noProof/>
        </w:rPr>
        <w:drawing>
          <wp:inline distT="0" distB="0" distL="0" distR="0" wp14:anchorId="6AC724CA" wp14:editId="74DB5948">
            <wp:extent cx="5149850" cy="34505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157548" cy="3456273"/>
                    </a:xfrm>
                    <a:prstGeom prst="rect">
                      <a:avLst/>
                    </a:prstGeom>
                    <a:noFill/>
                  </pic:spPr>
                </pic:pic>
              </a:graphicData>
            </a:graphic>
          </wp:inline>
        </w:drawing>
      </w:r>
      <w:bookmarkEnd w:id="87"/>
    </w:p>
    <w:p w14:paraId="6B7600C2" w14:textId="77777777" w:rsidR="00911E38" w:rsidRDefault="00293AD3">
      <w:pPr>
        <w:widowControl/>
        <w:spacing w:beforeLines="50" w:before="156" w:afterLines="50" w:after="156" w:line="276" w:lineRule="auto"/>
        <w:jc w:val="center"/>
        <w:outlineLvl w:val="1"/>
        <w:rPr>
          <w:rFonts w:ascii="黑体" w:eastAsia="黑体"/>
          <w:kern w:val="0"/>
          <w:szCs w:val="20"/>
        </w:rPr>
      </w:pPr>
      <w:r>
        <w:rPr>
          <w:rFonts w:ascii="黑体" w:eastAsia="黑体" w:hint="eastAsia"/>
          <w:kern w:val="0"/>
          <w:szCs w:val="20"/>
        </w:rPr>
        <w:t>图1</w:t>
      </w:r>
      <w:r>
        <w:rPr>
          <w:rFonts w:ascii="黑体" w:eastAsia="黑体"/>
          <w:kern w:val="0"/>
          <w:szCs w:val="20"/>
        </w:rPr>
        <w:t xml:space="preserve"> </w:t>
      </w:r>
      <w:r>
        <w:rPr>
          <w:rFonts w:ascii="黑体" w:eastAsia="黑体" w:hint="eastAsia"/>
          <w:kern w:val="0"/>
          <w:szCs w:val="20"/>
        </w:rPr>
        <w:t>证书样稿</w:t>
      </w:r>
    </w:p>
    <w:p w14:paraId="2908118F" w14:textId="77777777" w:rsidR="00911E38" w:rsidRDefault="00293AD3">
      <w:pPr>
        <w:pStyle w:val="affff7"/>
        <w:numPr>
          <w:ilvl w:val="0"/>
          <w:numId w:val="10"/>
        </w:numPr>
        <w:spacing w:before="312" w:after="312" w:line="276" w:lineRule="auto"/>
        <w:outlineLvl w:val="0"/>
        <w:rPr>
          <w:rFonts w:hAnsi="黑体" w:hint="eastAsia"/>
          <w:b/>
          <w:szCs w:val="21"/>
        </w:rPr>
      </w:pPr>
      <w:bookmarkStart w:id="88" w:name="_Toc204067954"/>
      <w:r>
        <w:rPr>
          <w:rFonts w:hAnsi="黑体" w:hint="eastAsia"/>
          <w:b/>
          <w:szCs w:val="21"/>
        </w:rPr>
        <w:t>培训内容</w:t>
      </w:r>
      <w:bookmarkEnd w:id="88"/>
    </w:p>
    <w:p w14:paraId="359650D3" w14:textId="77777777" w:rsidR="00911E38" w:rsidRDefault="00293AD3">
      <w:pPr>
        <w:widowControl/>
        <w:spacing w:beforeLines="50" w:before="156" w:afterLines="50" w:after="156" w:line="276" w:lineRule="auto"/>
        <w:outlineLvl w:val="1"/>
        <w:rPr>
          <w:rFonts w:ascii="黑体" w:eastAsia="黑体"/>
          <w:kern w:val="0"/>
          <w:szCs w:val="20"/>
        </w:rPr>
      </w:pPr>
      <w:bookmarkStart w:id="89" w:name="_Toc204067955"/>
      <w:r>
        <w:rPr>
          <w:rFonts w:ascii="黑体" w:eastAsia="黑体" w:hint="eastAsia"/>
          <w:kern w:val="0"/>
          <w:szCs w:val="20"/>
        </w:rPr>
        <w:t>7</w:t>
      </w:r>
      <w:r>
        <w:rPr>
          <w:rFonts w:ascii="黑体" w:eastAsia="黑体"/>
          <w:kern w:val="0"/>
          <w:szCs w:val="20"/>
        </w:rPr>
        <w:t>.1</w:t>
      </w:r>
      <w:r>
        <w:rPr>
          <w:rFonts w:ascii="黑体" w:eastAsia="黑体" w:hint="eastAsia"/>
          <w:kern w:val="0"/>
          <w:szCs w:val="20"/>
        </w:rPr>
        <w:t>理论课程</w:t>
      </w:r>
      <w:bookmarkEnd w:id="89"/>
    </w:p>
    <w:p w14:paraId="62A77921" w14:textId="77777777" w:rsidR="00911E38" w:rsidRDefault="00293AD3">
      <w:pPr>
        <w:pStyle w:val="affffffff0"/>
        <w:widowControl/>
        <w:numPr>
          <w:ilvl w:val="2"/>
          <w:numId w:val="18"/>
        </w:numPr>
        <w:tabs>
          <w:tab w:val="center" w:pos="851"/>
          <w:tab w:val="center" w:pos="4201"/>
          <w:tab w:val="right" w:leader="dot" w:pos="9298"/>
        </w:tabs>
        <w:autoSpaceDE w:val="0"/>
        <w:autoSpaceDN w:val="0"/>
        <w:spacing w:line="276" w:lineRule="auto"/>
        <w:ind w:firstLineChars="0" w:hanging="1113"/>
        <w:rPr>
          <w:rFonts w:ascii="宋体"/>
          <w:kern w:val="0"/>
          <w:szCs w:val="20"/>
        </w:rPr>
      </w:pPr>
      <w:r>
        <w:rPr>
          <w:rFonts w:ascii="宋体" w:hint="eastAsia"/>
          <w:kern w:val="0"/>
          <w:szCs w:val="20"/>
        </w:rPr>
        <w:t>含电梯</w:t>
      </w:r>
      <w:r>
        <w:t>拆除作业职业道德与责任</w:t>
      </w:r>
      <w:r>
        <w:rPr>
          <w:rFonts w:hint="eastAsia"/>
        </w:rPr>
        <w:t>的</w:t>
      </w:r>
      <w:r>
        <w:rPr>
          <w:rFonts w:ascii="宋体" w:hint="eastAsia"/>
          <w:kern w:val="0"/>
          <w:szCs w:val="20"/>
        </w:rPr>
        <w:t>职业素养；</w:t>
      </w:r>
    </w:p>
    <w:p w14:paraId="4DDED5F5" w14:textId="77777777" w:rsidR="00911E38" w:rsidRDefault="00293AD3">
      <w:pPr>
        <w:pStyle w:val="affffffff0"/>
        <w:widowControl/>
        <w:numPr>
          <w:ilvl w:val="2"/>
          <w:numId w:val="18"/>
        </w:numPr>
        <w:tabs>
          <w:tab w:val="center" w:pos="851"/>
          <w:tab w:val="center" w:pos="4201"/>
          <w:tab w:val="right" w:leader="dot" w:pos="9298"/>
        </w:tabs>
        <w:autoSpaceDE w:val="0"/>
        <w:autoSpaceDN w:val="0"/>
        <w:spacing w:line="276" w:lineRule="auto"/>
        <w:ind w:firstLineChars="0" w:hanging="1113"/>
        <w:rPr>
          <w:rFonts w:ascii="宋体"/>
          <w:kern w:val="0"/>
          <w:szCs w:val="20"/>
        </w:rPr>
      </w:pPr>
      <w:r>
        <w:rPr>
          <w:rFonts w:ascii="宋体" w:hint="eastAsia"/>
          <w:kern w:val="0"/>
          <w:szCs w:val="20"/>
        </w:rPr>
        <w:t>通用通识的机电基础知识；</w:t>
      </w:r>
    </w:p>
    <w:p w14:paraId="78C2F237" w14:textId="77777777" w:rsidR="00911E38" w:rsidRDefault="00293AD3">
      <w:pPr>
        <w:pStyle w:val="affffffff0"/>
        <w:widowControl/>
        <w:numPr>
          <w:ilvl w:val="2"/>
          <w:numId w:val="18"/>
        </w:numPr>
        <w:tabs>
          <w:tab w:val="center" w:pos="851"/>
          <w:tab w:val="center" w:pos="4201"/>
          <w:tab w:val="right" w:leader="dot" w:pos="9298"/>
        </w:tabs>
        <w:autoSpaceDE w:val="0"/>
        <w:autoSpaceDN w:val="0"/>
        <w:spacing w:line="276" w:lineRule="auto"/>
        <w:ind w:firstLineChars="0" w:hanging="1113"/>
        <w:rPr>
          <w:rFonts w:ascii="宋体"/>
          <w:kern w:val="0"/>
          <w:szCs w:val="20"/>
        </w:rPr>
      </w:pPr>
      <w:r>
        <w:rPr>
          <w:rFonts w:hint="eastAsia"/>
        </w:rPr>
        <w:t>电梯</w:t>
      </w:r>
      <w:r>
        <w:t>拆除</w:t>
      </w:r>
      <w:r>
        <w:rPr>
          <w:rFonts w:hint="eastAsia"/>
        </w:rPr>
        <w:t>作业</w:t>
      </w:r>
      <w:r>
        <w:t>相关结构与原理</w:t>
      </w:r>
      <w:r>
        <w:rPr>
          <w:rFonts w:hint="eastAsia"/>
        </w:rPr>
        <w:t>的</w:t>
      </w:r>
      <w:r>
        <w:rPr>
          <w:rFonts w:ascii="宋体" w:hint="eastAsia"/>
          <w:kern w:val="0"/>
          <w:szCs w:val="20"/>
        </w:rPr>
        <w:t>电梯基础知识；</w:t>
      </w:r>
    </w:p>
    <w:p w14:paraId="69D31C7E" w14:textId="77777777" w:rsidR="00911E38" w:rsidRDefault="00293AD3">
      <w:pPr>
        <w:pStyle w:val="affffffff0"/>
        <w:widowControl/>
        <w:numPr>
          <w:ilvl w:val="2"/>
          <w:numId w:val="18"/>
        </w:numPr>
        <w:tabs>
          <w:tab w:val="center" w:pos="851"/>
          <w:tab w:val="center" w:pos="4201"/>
          <w:tab w:val="right" w:leader="dot" w:pos="9298"/>
        </w:tabs>
        <w:autoSpaceDE w:val="0"/>
        <w:autoSpaceDN w:val="0"/>
        <w:spacing w:line="276" w:lineRule="auto"/>
        <w:ind w:firstLineChars="0" w:hanging="1113"/>
        <w:rPr>
          <w:rFonts w:ascii="宋体"/>
          <w:kern w:val="0"/>
          <w:szCs w:val="20"/>
        </w:rPr>
      </w:pPr>
      <w:r>
        <w:rPr>
          <w:rFonts w:hint="eastAsia"/>
        </w:rPr>
        <w:t>包</w:t>
      </w:r>
      <w:r>
        <w:t>含拆除</w:t>
      </w:r>
      <w:r>
        <w:rPr>
          <w:rFonts w:hint="eastAsia"/>
        </w:rPr>
        <w:t>作业</w:t>
      </w:r>
      <w:r>
        <w:t>时电气回路处置</w:t>
      </w:r>
      <w:r>
        <w:rPr>
          <w:rFonts w:hint="eastAsia"/>
        </w:rPr>
        <w:t>的</w:t>
      </w:r>
      <w:r>
        <w:rPr>
          <w:rFonts w:ascii="宋体" w:hAnsi="宋体" w:cs="仿宋" w:hint="eastAsia"/>
          <w:szCs w:val="21"/>
        </w:rPr>
        <w:t>电梯电气系统原理；</w:t>
      </w:r>
    </w:p>
    <w:p w14:paraId="62F8F8FE" w14:textId="77777777" w:rsidR="00911E38" w:rsidRDefault="00293AD3">
      <w:pPr>
        <w:pStyle w:val="affffffff0"/>
        <w:widowControl/>
        <w:numPr>
          <w:ilvl w:val="2"/>
          <w:numId w:val="18"/>
        </w:numPr>
        <w:tabs>
          <w:tab w:val="center" w:pos="851"/>
          <w:tab w:val="center" w:pos="4201"/>
          <w:tab w:val="right" w:leader="dot" w:pos="9298"/>
        </w:tabs>
        <w:autoSpaceDE w:val="0"/>
        <w:autoSpaceDN w:val="0"/>
        <w:spacing w:line="276" w:lineRule="auto"/>
        <w:ind w:firstLineChars="0" w:hanging="1113"/>
        <w:rPr>
          <w:rFonts w:ascii="宋体"/>
          <w:kern w:val="0"/>
          <w:szCs w:val="20"/>
        </w:rPr>
      </w:pPr>
      <w:r>
        <w:t>依据</w:t>
      </w:r>
      <w:r>
        <w:t xml:space="preserve"> T</w:t>
      </w:r>
      <w:r>
        <w:rPr>
          <w:rFonts w:hint="eastAsia"/>
        </w:rPr>
        <w:t>/</w:t>
      </w:r>
      <w:r>
        <w:t>CEA</w:t>
      </w:r>
      <w:r>
        <w:rPr>
          <w:rFonts w:hint="eastAsia"/>
        </w:rPr>
        <w:t>/</w:t>
      </w:r>
      <w:r>
        <w:t>CD 8019.2-202X</w:t>
      </w:r>
      <w:r>
        <w:rPr>
          <w:rFonts w:hint="eastAsia"/>
        </w:rPr>
        <w:t>为基础编制的</w:t>
      </w:r>
      <w:r>
        <w:rPr>
          <w:rFonts w:ascii="宋体" w:hint="eastAsia"/>
          <w:kern w:val="0"/>
          <w:szCs w:val="20"/>
        </w:rPr>
        <w:t>电梯拆除作业专项流程；</w:t>
      </w:r>
    </w:p>
    <w:p w14:paraId="047525B5" w14:textId="77777777" w:rsidR="00911E38" w:rsidRDefault="00293AD3">
      <w:pPr>
        <w:pStyle w:val="affffffff0"/>
        <w:widowControl/>
        <w:numPr>
          <w:ilvl w:val="2"/>
          <w:numId w:val="18"/>
        </w:numPr>
        <w:tabs>
          <w:tab w:val="center" w:pos="851"/>
          <w:tab w:val="center" w:pos="4201"/>
          <w:tab w:val="right" w:leader="dot" w:pos="9298"/>
        </w:tabs>
        <w:autoSpaceDE w:val="0"/>
        <w:autoSpaceDN w:val="0"/>
        <w:spacing w:line="276" w:lineRule="auto"/>
        <w:ind w:firstLineChars="0" w:hanging="1113"/>
        <w:rPr>
          <w:rFonts w:ascii="宋体"/>
          <w:kern w:val="0"/>
          <w:szCs w:val="20"/>
        </w:rPr>
      </w:pPr>
      <w:r>
        <w:rPr>
          <w:rFonts w:ascii="宋体" w:hint="eastAsia"/>
          <w:kern w:val="0"/>
          <w:szCs w:val="20"/>
        </w:rPr>
        <w:t>含电梯拆除作业方案、安全技术交底文件在内的文档资料；</w:t>
      </w:r>
    </w:p>
    <w:p w14:paraId="1D3446C8" w14:textId="4739F0A6" w:rsidR="00911E38" w:rsidRDefault="00293AD3">
      <w:pPr>
        <w:pStyle w:val="affffffff0"/>
        <w:widowControl/>
        <w:numPr>
          <w:ilvl w:val="2"/>
          <w:numId w:val="18"/>
        </w:numPr>
        <w:tabs>
          <w:tab w:val="center" w:pos="851"/>
          <w:tab w:val="center" w:pos="4201"/>
          <w:tab w:val="right" w:leader="dot" w:pos="9298"/>
        </w:tabs>
        <w:autoSpaceDE w:val="0"/>
        <w:autoSpaceDN w:val="0"/>
        <w:spacing w:line="276" w:lineRule="auto"/>
        <w:ind w:firstLineChars="0" w:hanging="1113"/>
        <w:rPr>
          <w:rFonts w:ascii="宋体"/>
          <w:kern w:val="0"/>
          <w:szCs w:val="20"/>
        </w:rPr>
      </w:pPr>
      <w:r>
        <w:rPr>
          <w:rFonts w:hint="eastAsia"/>
        </w:rPr>
        <w:t>编制</w:t>
      </w:r>
      <w:r>
        <w:rPr>
          <w:rFonts w:ascii="宋体" w:hint="eastAsia"/>
          <w:kern w:val="0"/>
          <w:szCs w:val="20"/>
        </w:rPr>
        <w:t>电梯拆除作业的安全管理要求；</w:t>
      </w:r>
    </w:p>
    <w:p w14:paraId="798C18B5" w14:textId="77777777" w:rsidR="00911E38" w:rsidRDefault="00293AD3">
      <w:pPr>
        <w:pStyle w:val="affffffff0"/>
        <w:widowControl/>
        <w:numPr>
          <w:ilvl w:val="2"/>
          <w:numId w:val="18"/>
        </w:numPr>
        <w:tabs>
          <w:tab w:val="center" w:pos="851"/>
          <w:tab w:val="center" w:pos="4201"/>
          <w:tab w:val="right" w:leader="dot" w:pos="9298"/>
        </w:tabs>
        <w:autoSpaceDE w:val="0"/>
        <w:autoSpaceDN w:val="0"/>
        <w:spacing w:line="276" w:lineRule="auto"/>
        <w:ind w:firstLineChars="0" w:hanging="1113"/>
        <w:rPr>
          <w:rFonts w:ascii="宋体"/>
          <w:kern w:val="0"/>
          <w:szCs w:val="20"/>
        </w:rPr>
      </w:pPr>
      <w:r>
        <w:rPr>
          <w:rFonts w:ascii="宋体" w:hint="eastAsia"/>
          <w:kern w:val="0"/>
          <w:szCs w:val="20"/>
        </w:rPr>
        <w:t>针对电梯拆除场景专项安全要求的电梯拆除安全管理；</w:t>
      </w:r>
    </w:p>
    <w:p w14:paraId="0E9CBE7C" w14:textId="77777777" w:rsidR="00911E38" w:rsidRDefault="00293AD3">
      <w:pPr>
        <w:pStyle w:val="affffffff0"/>
        <w:widowControl/>
        <w:numPr>
          <w:ilvl w:val="2"/>
          <w:numId w:val="18"/>
        </w:numPr>
        <w:tabs>
          <w:tab w:val="center" w:pos="851"/>
          <w:tab w:val="center" w:pos="4201"/>
          <w:tab w:val="right" w:leader="dot" w:pos="9298"/>
        </w:tabs>
        <w:autoSpaceDE w:val="0"/>
        <w:autoSpaceDN w:val="0"/>
        <w:spacing w:line="276" w:lineRule="auto"/>
        <w:ind w:firstLineChars="0" w:hanging="1113"/>
        <w:rPr>
          <w:rFonts w:ascii="宋体"/>
          <w:kern w:val="0"/>
          <w:szCs w:val="20"/>
        </w:rPr>
      </w:pPr>
      <w:r>
        <w:rPr>
          <w:rFonts w:ascii="宋体" w:hint="eastAsia"/>
          <w:kern w:val="0"/>
          <w:szCs w:val="20"/>
        </w:rPr>
        <w:lastRenderedPageBreak/>
        <w:t>电梯拆除后废弃物合</w:t>
      </w:r>
      <w:proofErr w:type="gramStart"/>
      <w:r>
        <w:rPr>
          <w:rFonts w:ascii="宋体" w:hint="eastAsia"/>
          <w:kern w:val="0"/>
          <w:szCs w:val="20"/>
        </w:rPr>
        <w:t>规</w:t>
      </w:r>
      <w:proofErr w:type="gramEnd"/>
      <w:r>
        <w:rPr>
          <w:rFonts w:ascii="宋体" w:hint="eastAsia"/>
          <w:kern w:val="0"/>
          <w:szCs w:val="20"/>
        </w:rPr>
        <w:t>处置要求；</w:t>
      </w:r>
    </w:p>
    <w:p w14:paraId="2E444FB9" w14:textId="77777777" w:rsidR="00911E38" w:rsidRDefault="00293AD3">
      <w:pPr>
        <w:pStyle w:val="affffffff0"/>
        <w:widowControl/>
        <w:numPr>
          <w:ilvl w:val="2"/>
          <w:numId w:val="18"/>
        </w:numPr>
        <w:tabs>
          <w:tab w:val="center" w:pos="851"/>
          <w:tab w:val="center" w:pos="4201"/>
          <w:tab w:val="right" w:leader="dot" w:pos="9298"/>
        </w:tabs>
        <w:autoSpaceDE w:val="0"/>
        <w:autoSpaceDN w:val="0"/>
        <w:spacing w:line="276" w:lineRule="auto"/>
        <w:ind w:firstLineChars="0" w:hanging="1113"/>
        <w:rPr>
          <w:rFonts w:ascii="宋体"/>
          <w:kern w:val="0"/>
          <w:szCs w:val="20"/>
        </w:rPr>
      </w:pPr>
      <w:r>
        <w:rPr>
          <w:rFonts w:ascii="宋体" w:hint="eastAsia"/>
          <w:kern w:val="0"/>
          <w:szCs w:val="20"/>
        </w:rPr>
        <w:t>电梯拆除作业相关法律法规及标准规范；</w:t>
      </w:r>
    </w:p>
    <w:p w14:paraId="0DB33A49" w14:textId="77777777" w:rsidR="00911E38" w:rsidRDefault="00293AD3">
      <w:pPr>
        <w:pStyle w:val="affffffff0"/>
        <w:widowControl/>
        <w:numPr>
          <w:ilvl w:val="2"/>
          <w:numId w:val="18"/>
        </w:numPr>
        <w:tabs>
          <w:tab w:val="center" w:pos="851"/>
          <w:tab w:val="center" w:pos="4201"/>
          <w:tab w:val="right" w:leader="dot" w:pos="9298"/>
        </w:tabs>
        <w:autoSpaceDE w:val="0"/>
        <w:autoSpaceDN w:val="0"/>
        <w:spacing w:line="276" w:lineRule="auto"/>
        <w:ind w:firstLineChars="0" w:hanging="1113"/>
        <w:rPr>
          <w:rFonts w:ascii="宋体"/>
          <w:kern w:val="0"/>
          <w:szCs w:val="20"/>
        </w:rPr>
      </w:pPr>
      <w:r>
        <w:rPr>
          <w:rFonts w:ascii="宋体" w:hint="eastAsia"/>
          <w:kern w:val="0"/>
          <w:szCs w:val="20"/>
        </w:rPr>
        <w:t>电梯拆除作业常见事故案例分析；</w:t>
      </w:r>
    </w:p>
    <w:p w14:paraId="2FCFC056" w14:textId="77777777" w:rsidR="00911E38" w:rsidRDefault="00293AD3">
      <w:pPr>
        <w:pStyle w:val="affffffff0"/>
        <w:widowControl/>
        <w:numPr>
          <w:ilvl w:val="2"/>
          <w:numId w:val="18"/>
        </w:numPr>
        <w:tabs>
          <w:tab w:val="center" w:pos="851"/>
          <w:tab w:val="center" w:pos="4201"/>
          <w:tab w:val="right" w:leader="dot" w:pos="9298"/>
        </w:tabs>
        <w:autoSpaceDE w:val="0"/>
        <w:autoSpaceDN w:val="0"/>
        <w:spacing w:line="276" w:lineRule="auto"/>
        <w:ind w:firstLineChars="0" w:hanging="1113"/>
        <w:rPr>
          <w:rFonts w:ascii="宋体"/>
          <w:kern w:val="0"/>
          <w:szCs w:val="20"/>
        </w:rPr>
      </w:pPr>
      <w:r>
        <w:rPr>
          <w:rFonts w:hint="eastAsia"/>
        </w:rPr>
        <w:t>电梯</w:t>
      </w:r>
      <w:r>
        <w:t>拆除</w:t>
      </w:r>
      <w:r>
        <w:rPr>
          <w:rFonts w:hint="eastAsia"/>
        </w:rPr>
        <w:t>作业</w:t>
      </w:r>
      <w:r>
        <w:t>相关术语</w:t>
      </w:r>
      <w:r>
        <w:rPr>
          <w:rFonts w:hint="eastAsia"/>
        </w:rPr>
        <w:t>的</w:t>
      </w:r>
      <w:r>
        <w:t>电梯专业英语</w:t>
      </w:r>
      <w:r>
        <w:rPr>
          <w:rFonts w:ascii="宋体" w:hint="eastAsia"/>
          <w:kern w:val="0"/>
          <w:szCs w:val="20"/>
        </w:rPr>
        <w:t>。</w:t>
      </w:r>
    </w:p>
    <w:p w14:paraId="50127776" w14:textId="77777777" w:rsidR="00911E38" w:rsidRDefault="00911E38">
      <w:pPr>
        <w:pStyle w:val="affffffff0"/>
        <w:widowControl/>
        <w:tabs>
          <w:tab w:val="center" w:pos="851"/>
          <w:tab w:val="center" w:pos="4201"/>
          <w:tab w:val="right" w:leader="dot" w:pos="9298"/>
        </w:tabs>
        <w:autoSpaceDE w:val="0"/>
        <w:autoSpaceDN w:val="0"/>
        <w:spacing w:line="276" w:lineRule="auto"/>
        <w:ind w:firstLineChars="0" w:firstLine="0"/>
        <w:rPr>
          <w:rFonts w:ascii="宋体"/>
          <w:kern w:val="0"/>
          <w:szCs w:val="20"/>
        </w:rPr>
      </w:pPr>
    </w:p>
    <w:p w14:paraId="6F7DC9FF" w14:textId="77777777" w:rsidR="00911E38" w:rsidRDefault="00293AD3">
      <w:pPr>
        <w:widowControl/>
        <w:spacing w:beforeLines="50" w:before="156" w:afterLines="50" w:after="156" w:line="276" w:lineRule="auto"/>
        <w:outlineLvl w:val="1"/>
        <w:rPr>
          <w:rFonts w:ascii="黑体" w:eastAsia="黑体"/>
          <w:kern w:val="0"/>
          <w:szCs w:val="20"/>
        </w:rPr>
      </w:pPr>
      <w:bookmarkStart w:id="90" w:name="_Toc204067956"/>
      <w:r>
        <w:rPr>
          <w:rFonts w:ascii="黑体" w:eastAsia="黑体"/>
          <w:kern w:val="0"/>
          <w:szCs w:val="20"/>
        </w:rPr>
        <w:t>7</w:t>
      </w:r>
      <w:r>
        <w:rPr>
          <w:rFonts w:ascii="黑体" w:eastAsia="黑体" w:hint="eastAsia"/>
          <w:kern w:val="0"/>
          <w:szCs w:val="20"/>
        </w:rPr>
        <w:t>.2实操课程</w:t>
      </w:r>
      <w:bookmarkEnd w:id="90"/>
    </w:p>
    <w:p w14:paraId="47BB3D90" w14:textId="77777777" w:rsidR="00911E38" w:rsidRDefault="00293AD3">
      <w:pPr>
        <w:pStyle w:val="affffffff0"/>
        <w:widowControl/>
        <w:numPr>
          <w:ilvl w:val="0"/>
          <w:numId w:val="19"/>
        </w:numPr>
        <w:tabs>
          <w:tab w:val="center" w:pos="567"/>
          <w:tab w:val="center" w:pos="4201"/>
          <w:tab w:val="right" w:leader="dot" w:pos="9298"/>
        </w:tabs>
        <w:autoSpaceDE w:val="0"/>
        <w:autoSpaceDN w:val="0"/>
        <w:spacing w:line="276" w:lineRule="auto"/>
        <w:ind w:firstLineChars="0" w:hanging="556"/>
        <w:rPr>
          <w:rFonts w:ascii="宋体"/>
          <w:kern w:val="0"/>
          <w:szCs w:val="20"/>
        </w:rPr>
      </w:pPr>
      <w:r>
        <w:rPr>
          <w:rFonts w:ascii="宋体" w:hint="eastAsia"/>
          <w:kern w:val="0"/>
          <w:szCs w:val="20"/>
        </w:rPr>
        <w:t>体验项目（含拆除作业风险模拟体验）；</w:t>
      </w:r>
    </w:p>
    <w:p w14:paraId="753595F3" w14:textId="77777777" w:rsidR="00911E38" w:rsidRDefault="00293AD3">
      <w:pPr>
        <w:pStyle w:val="affffffff0"/>
        <w:widowControl/>
        <w:numPr>
          <w:ilvl w:val="0"/>
          <w:numId w:val="19"/>
        </w:numPr>
        <w:tabs>
          <w:tab w:val="center" w:pos="567"/>
          <w:tab w:val="center" w:pos="4201"/>
          <w:tab w:val="right" w:leader="dot" w:pos="9298"/>
        </w:tabs>
        <w:autoSpaceDE w:val="0"/>
        <w:autoSpaceDN w:val="0"/>
        <w:spacing w:line="276" w:lineRule="auto"/>
        <w:ind w:firstLineChars="0" w:hanging="556"/>
        <w:rPr>
          <w:rFonts w:ascii="宋体"/>
          <w:kern w:val="0"/>
          <w:szCs w:val="20"/>
        </w:rPr>
      </w:pPr>
      <w:r>
        <w:rPr>
          <w:rFonts w:ascii="宋体" w:hint="eastAsia"/>
          <w:kern w:val="0"/>
          <w:szCs w:val="20"/>
        </w:rPr>
        <w:t>仿真项目（含拆除作业高危场景虚拟实操）；</w:t>
      </w:r>
    </w:p>
    <w:p w14:paraId="23C686E9" w14:textId="77777777" w:rsidR="00911E38" w:rsidRDefault="00293AD3">
      <w:pPr>
        <w:pStyle w:val="affffffff0"/>
        <w:widowControl/>
        <w:numPr>
          <w:ilvl w:val="0"/>
          <w:numId w:val="19"/>
        </w:numPr>
        <w:tabs>
          <w:tab w:val="center" w:pos="567"/>
          <w:tab w:val="center" w:pos="4201"/>
          <w:tab w:val="right" w:leader="dot" w:pos="9298"/>
        </w:tabs>
        <w:autoSpaceDE w:val="0"/>
        <w:autoSpaceDN w:val="0"/>
        <w:spacing w:line="276" w:lineRule="auto"/>
        <w:ind w:firstLineChars="0" w:hanging="556"/>
        <w:rPr>
          <w:rFonts w:ascii="宋体"/>
          <w:kern w:val="0"/>
          <w:szCs w:val="20"/>
        </w:rPr>
      </w:pPr>
      <w:r>
        <w:rPr>
          <w:rFonts w:ascii="宋体" w:hint="eastAsia"/>
          <w:kern w:val="0"/>
          <w:szCs w:val="20"/>
        </w:rPr>
        <w:t>实操项目（电梯拆除作业专项内容）。</w:t>
      </w:r>
    </w:p>
    <w:p w14:paraId="12326766" w14:textId="77777777" w:rsidR="00911E38" w:rsidRDefault="00911E38">
      <w:pPr>
        <w:pStyle w:val="affffffff0"/>
        <w:widowControl/>
        <w:tabs>
          <w:tab w:val="center" w:pos="567"/>
          <w:tab w:val="center" w:pos="4201"/>
          <w:tab w:val="right" w:leader="dot" w:pos="9298"/>
        </w:tabs>
        <w:autoSpaceDE w:val="0"/>
        <w:autoSpaceDN w:val="0"/>
        <w:spacing w:line="276" w:lineRule="auto"/>
        <w:ind w:firstLineChars="0" w:firstLine="0"/>
        <w:rPr>
          <w:rFonts w:ascii="宋体"/>
          <w:kern w:val="0"/>
          <w:szCs w:val="20"/>
        </w:rPr>
      </w:pPr>
    </w:p>
    <w:p w14:paraId="32B563DC" w14:textId="77777777" w:rsidR="00911E38" w:rsidRDefault="00293AD3">
      <w:pPr>
        <w:widowControl/>
        <w:spacing w:beforeLines="50" w:before="156" w:afterLines="50" w:after="156" w:line="276" w:lineRule="auto"/>
        <w:outlineLvl w:val="1"/>
        <w:rPr>
          <w:rFonts w:ascii="黑体" w:eastAsia="黑体"/>
          <w:kern w:val="0"/>
          <w:szCs w:val="20"/>
        </w:rPr>
      </w:pPr>
      <w:bookmarkStart w:id="91" w:name="_Toc204067957"/>
      <w:r>
        <w:rPr>
          <w:rFonts w:ascii="黑体" w:eastAsia="黑体" w:hint="eastAsia"/>
          <w:kern w:val="0"/>
          <w:szCs w:val="20"/>
        </w:rPr>
        <w:t>7.3 内容选用原则</w:t>
      </w:r>
      <w:bookmarkEnd w:id="91"/>
    </w:p>
    <w:p w14:paraId="73C4C46A" w14:textId="77777777" w:rsidR="00911E38" w:rsidRDefault="00293AD3">
      <w:pPr>
        <w:widowControl/>
        <w:tabs>
          <w:tab w:val="center" w:pos="851"/>
          <w:tab w:val="center" w:pos="4201"/>
          <w:tab w:val="right" w:leader="dot" w:pos="9298"/>
        </w:tabs>
        <w:autoSpaceDE w:val="0"/>
        <w:autoSpaceDN w:val="0"/>
        <w:spacing w:line="276" w:lineRule="auto"/>
        <w:ind w:firstLineChars="200" w:firstLine="420"/>
        <w:rPr>
          <w:rFonts w:ascii="宋体"/>
          <w:kern w:val="0"/>
          <w:szCs w:val="20"/>
        </w:rPr>
      </w:pPr>
      <w:r>
        <w:rPr>
          <w:rFonts w:ascii="宋体"/>
          <w:kern w:val="0"/>
          <w:szCs w:val="20"/>
        </w:rPr>
        <w:t>7.3.1</w:t>
      </w:r>
      <w:r>
        <w:rPr>
          <w:rFonts w:ascii="宋体" w:hint="eastAsia"/>
          <w:kern w:val="0"/>
          <w:szCs w:val="20"/>
        </w:rPr>
        <w:t xml:space="preserve"> 院校培训应以通用知识、基础知识、法律法规等理论内容为主，实训课以零部件和结构、安全常识、作业流程等认知、体验和仿真为主；</w:t>
      </w:r>
    </w:p>
    <w:p w14:paraId="5EAFFA03" w14:textId="77777777" w:rsidR="00911E38" w:rsidRDefault="00293AD3">
      <w:pPr>
        <w:widowControl/>
        <w:tabs>
          <w:tab w:val="center" w:pos="851"/>
          <w:tab w:val="center" w:pos="4201"/>
          <w:tab w:val="right" w:leader="dot" w:pos="9298"/>
        </w:tabs>
        <w:autoSpaceDE w:val="0"/>
        <w:autoSpaceDN w:val="0"/>
        <w:spacing w:line="276" w:lineRule="auto"/>
        <w:ind w:firstLineChars="200" w:firstLine="420"/>
        <w:rPr>
          <w:rFonts w:ascii="宋体"/>
          <w:kern w:val="0"/>
          <w:szCs w:val="20"/>
        </w:rPr>
      </w:pPr>
      <w:r>
        <w:rPr>
          <w:rFonts w:ascii="宋体"/>
          <w:kern w:val="0"/>
          <w:szCs w:val="20"/>
        </w:rPr>
        <w:t>7.3.2</w:t>
      </w:r>
      <w:r>
        <w:rPr>
          <w:rFonts w:ascii="宋体" w:hint="eastAsia"/>
          <w:kern w:val="0"/>
          <w:szCs w:val="20"/>
        </w:rPr>
        <w:t xml:space="preserve"> 社会机构培训应以拆除作业管理、安全管理、施工流程、应急处置等理论课内容为主，实训课以实操技能为主，重点贴合相关电梯协会安全指导方案要求；</w:t>
      </w:r>
    </w:p>
    <w:p w14:paraId="20172753" w14:textId="77777777" w:rsidR="00911E38" w:rsidRDefault="00293AD3">
      <w:pPr>
        <w:widowControl/>
        <w:tabs>
          <w:tab w:val="center" w:pos="851"/>
          <w:tab w:val="center" w:pos="4201"/>
          <w:tab w:val="right" w:leader="dot" w:pos="9298"/>
        </w:tabs>
        <w:autoSpaceDE w:val="0"/>
        <w:autoSpaceDN w:val="0"/>
        <w:spacing w:line="276" w:lineRule="auto"/>
        <w:ind w:firstLineChars="200" w:firstLine="420"/>
        <w:rPr>
          <w:rFonts w:ascii="宋体"/>
          <w:kern w:val="0"/>
          <w:szCs w:val="20"/>
        </w:rPr>
      </w:pPr>
      <w:r>
        <w:rPr>
          <w:rFonts w:ascii="宋体"/>
          <w:kern w:val="0"/>
          <w:szCs w:val="20"/>
        </w:rPr>
        <w:t>7.3.3</w:t>
      </w:r>
      <w:r>
        <w:rPr>
          <w:rFonts w:ascii="宋体" w:hint="eastAsia"/>
          <w:kern w:val="0"/>
          <w:szCs w:val="20"/>
        </w:rPr>
        <w:t xml:space="preserve"> 企业培训应以产品特性为主，针对特定产品的安装、维修、保养、检测等作业项目实施更加具体和细化的理论培训，实训以本企业产品拆除作业实操为基础，提升专项技能。</w:t>
      </w:r>
    </w:p>
    <w:p w14:paraId="334C53A6" w14:textId="77777777" w:rsidR="00911E38" w:rsidRDefault="00911E38">
      <w:pPr>
        <w:widowControl/>
        <w:tabs>
          <w:tab w:val="center" w:pos="851"/>
          <w:tab w:val="center" w:pos="4201"/>
          <w:tab w:val="right" w:leader="dot" w:pos="9298"/>
        </w:tabs>
        <w:autoSpaceDE w:val="0"/>
        <w:autoSpaceDN w:val="0"/>
        <w:spacing w:line="276" w:lineRule="auto"/>
        <w:ind w:firstLineChars="200" w:firstLine="420"/>
        <w:rPr>
          <w:rFonts w:ascii="宋体"/>
          <w:kern w:val="0"/>
          <w:szCs w:val="20"/>
        </w:rPr>
      </w:pPr>
    </w:p>
    <w:p w14:paraId="1231DF80" w14:textId="77777777" w:rsidR="00911E38" w:rsidRDefault="00911E38">
      <w:pPr>
        <w:widowControl/>
        <w:spacing w:beforeLines="50" w:before="156" w:afterLines="50" w:after="156" w:line="276" w:lineRule="auto"/>
        <w:outlineLvl w:val="1"/>
        <w:rPr>
          <w:rFonts w:hAnsi="黑体" w:hint="eastAsia"/>
        </w:rPr>
      </w:pPr>
    </w:p>
    <w:p w14:paraId="1E57DCF6" w14:textId="77777777" w:rsidR="00911E38" w:rsidRDefault="00293AD3">
      <w:pPr>
        <w:widowControl/>
        <w:jc w:val="left"/>
        <w:rPr>
          <w:rFonts w:ascii="黑体" w:eastAsia="黑体" w:hAnsi="黑体" w:hint="eastAsia"/>
          <w:kern w:val="0"/>
          <w:szCs w:val="20"/>
        </w:rPr>
      </w:pPr>
      <w:r>
        <w:rPr>
          <w:rFonts w:ascii="黑体" w:eastAsia="黑体" w:hAnsi="黑体"/>
        </w:rPr>
        <w:br w:type="page"/>
      </w:r>
    </w:p>
    <w:p w14:paraId="2BC48A55" w14:textId="77777777" w:rsidR="00911E38" w:rsidRDefault="00293AD3">
      <w:pPr>
        <w:pStyle w:val="aff5"/>
        <w:ind w:firstLineChars="0" w:firstLine="0"/>
        <w:jc w:val="center"/>
        <w:rPr>
          <w:rFonts w:ascii="黑体" w:eastAsia="黑体" w:hAnsi="黑体" w:hint="eastAsia"/>
        </w:rPr>
      </w:pPr>
      <w:r>
        <w:rPr>
          <w:rFonts w:ascii="黑体" w:eastAsia="黑体" w:hAnsi="黑体" w:hint="eastAsia"/>
        </w:rPr>
        <w:lastRenderedPageBreak/>
        <w:t>附录</w:t>
      </w:r>
    </w:p>
    <w:p w14:paraId="2DFBA4DD" w14:textId="77777777" w:rsidR="00911E38" w:rsidRDefault="00293AD3">
      <w:pPr>
        <w:pStyle w:val="aff5"/>
        <w:ind w:firstLineChars="0" w:firstLine="0"/>
        <w:jc w:val="center"/>
        <w:rPr>
          <w:rFonts w:ascii="黑体" w:eastAsia="黑体" w:hAnsi="黑体" w:hint="eastAsia"/>
        </w:rPr>
      </w:pPr>
      <w:r>
        <w:rPr>
          <w:rFonts w:ascii="黑体" w:eastAsia="黑体" w:hAnsi="黑体" w:hint="eastAsia"/>
        </w:rPr>
        <w:t>(资料性)</w:t>
      </w:r>
    </w:p>
    <w:p w14:paraId="29F07ECA" w14:textId="77777777" w:rsidR="00911E38" w:rsidRDefault="00293AD3">
      <w:pPr>
        <w:spacing w:beforeLines="50" w:before="156" w:afterLines="50" w:after="156" w:line="400" w:lineRule="exact"/>
        <w:jc w:val="center"/>
        <w:rPr>
          <w:rFonts w:ascii="宋体" w:hAnsi="宋体" w:hint="eastAsia"/>
          <w:b/>
          <w:bCs/>
          <w:szCs w:val="21"/>
        </w:rPr>
      </w:pPr>
      <w:r>
        <w:rPr>
          <w:rFonts w:ascii="宋体" w:hAnsi="宋体" w:hint="eastAsia"/>
          <w:b/>
          <w:bCs/>
          <w:szCs w:val="21"/>
        </w:rPr>
        <w:t>电梯拆除作业人员培训内容</w:t>
      </w:r>
    </w:p>
    <w:p w14:paraId="0A3CD052" w14:textId="77777777" w:rsidR="00911E38" w:rsidRDefault="00293AD3">
      <w:pPr>
        <w:spacing w:beforeLines="50" w:before="156" w:afterLines="50" w:after="156" w:line="400" w:lineRule="exact"/>
        <w:rPr>
          <w:rFonts w:ascii="宋体" w:hAnsi="宋体" w:hint="eastAsia"/>
          <w:b/>
          <w:bCs/>
          <w:szCs w:val="21"/>
        </w:rPr>
      </w:pPr>
      <w:r>
        <w:rPr>
          <w:rFonts w:ascii="宋体" w:hAnsi="宋体" w:hint="eastAsia"/>
          <w:b/>
          <w:bCs/>
          <w:szCs w:val="21"/>
        </w:rPr>
        <w:t>1.理论课程</w:t>
      </w:r>
    </w:p>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217"/>
        <w:gridCol w:w="2720"/>
        <w:gridCol w:w="4736"/>
      </w:tblGrid>
      <w:tr w:rsidR="00911E38" w14:paraId="6E5D1BE0" w14:textId="77777777">
        <w:trPr>
          <w:tblHeader/>
        </w:trPr>
        <w:tc>
          <w:tcPr>
            <w:tcW w:w="354" w:type="pct"/>
            <w:vAlign w:val="center"/>
          </w:tcPr>
          <w:p w14:paraId="5A109176" w14:textId="77777777" w:rsidR="00911E38" w:rsidRDefault="00293AD3">
            <w:pPr>
              <w:spacing w:beforeLines="50" w:before="156" w:afterLines="50" w:after="156" w:line="400" w:lineRule="exact"/>
              <w:jc w:val="center"/>
              <w:rPr>
                <w:rFonts w:ascii="宋体" w:hAnsi="宋体" w:hint="eastAsia"/>
                <w:b/>
                <w:bCs/>
                <w:szCs w:val="21"/>
              </w:rPr>
            </w:pPr>
            <w:r>
              <w:rPr>
                <w:rFonts w:ascii="宋体" w:hAnsi="宋体" w:hint="eastAsia"/>
                <w:b/>
                <w:bCs/>
                <w:szCs w:val="21"/>
              </w:rPr>
              <w:t>序号</w:t>
            </w:r>
          </w:p>
        </w:tc>
        <w:tc>
          <w:tcPr>
            <w:tcW w:w="652" w:type="pct"/>
            <w:vAlign w:val="center"/>
          </w:tcPr>
          <w:p w14:paraId="48A93422" w14:textId="77777777" w:rsidR="00911E38" w:rsidRDefault="00293AD3">
            <w:pPr>
              <w:spacing w:beforeLines="50" w:before="156" w:afterLines="50" w:after="156" w:line="400" w:lineRule="exact"/>
              <w:jc w:val="center"/>
              <w:rPr>
                <w:rFonts w:ascii="宋体" w:hAnsi="宋体" w:hint="eastAsia"/>
                <w:b/>
                <w:bCs/>
                <w:szCs w:val="21"/>
              </w:rPr>
            </w:pPr>
            <w:r>
              <w:rPr>
                <w:rFonts w:ascii="宋体" w:hAnsi="宋体" w:hint="eastAsia"/>
                <w:b/>
                <w:bCs/>
                <w:szCs w:val="21"/>
              </w:rPr>
              <w:t>课程名称</w:t>
            </w:r>
          </w:p>
        </w:tc>
        <w:tc>
          <w:tcPr>
            <w:tcW w:w="1456" w:type="pct"/>
            <w:vAlign w:val="center"/>
          </w:tcPr>
          <w:p w14:paraId="1E41D525" w14:textId="77777777" w:rsidR="00911E38" w:rsidRDefault="00293AD3">
            <w:pPr>
              <w:spacing w:beforeLines="50" w:before="156" w:afterLines="50" w:after="156" w:line="400" w:lineRule="exact"/>
              <w:jc w:val="center"/>
              <w:rPr>
                <w:rFonts w:ascii="宋体" w:hAnsi="宋体" w:hint="eastAsia"/>
                <w:b/>
                <w:bCs/>
                <w:szCs w:val="21"/>
              </w:rPr>
            </w:pPr>
            <w:r>
              <w:rPr>
                <w:rFonts w:ascii="宋体" w:hAnsi="宋体" w:hint="eastAsia"/>
                <w:b/>
                <w:bCs/>
                <w:szCs w:val="21"/>
              </w:rPr>
              <w:t>课程主要内容</w:t>
            </w:r>
          </w:p>
        </w:tc>
        <w:tc>
          <w:tcPr>
            <w:tcW w:w="2536" w:type="pct"/>
            <w:vAlign w:val="center"/>
          </w:tcPr>
          <w:p w14:paraId="5E9AA948" w14:textId="77777777" w:rsidR="00911E38" w:rsidRDefault="00293AD3">
            <w:pPr>
              <w:spacing w:beforeLines="50" w:before="156" w:afterLines="50" w:after="156" w:line="400" w:lineRule="exact"/>
              <w:jc w:val="center"/>
              <w:rPr>
                <w:rFonts w:ascii="宋体" w:hAnsi="宋体" w:hint="eastAsia"/>
                <w:b/>
                <w:bCs/>
                <w:szCs w:val="21"/>
              </w:rPr>
            </w:pPr>
            <w:r>
              <w:rPr>
                <w:rFonts w:ascii="宋体" w:hAnsi="宋体"/>
                <w:b/>
                <w:bCs/>
                <w:szCs w:val="21"/>
              </w:rPr>
              <w:t>培训</w:t>
            </w:r>
            <w:r>
              <w:rPr>
                <w:rFonts w:ascii="宋体" w:hAnsi="宋体" w:hint="eastAsia"/>
                <w:b/>
                <w:bCs/>
                <w:szCs w:val="21"/>
              </w:rPr>
              <w:t>要求</w:t>
            </w:r>
          </w:p>
        </w:tc>
      </w:tr>
      <w:tr w:rsidR="00911E38" w14:paraId="6EABFA29" w14:textId="77777777">
        <w:trPr>
          <w:trHeight w:val="422"/>
        </w:trPr>
        <w:tc>
          <w:tcPr>
            <w:tcW w:w="354" w:type="pct"/>
            <w:vAlign w:val="center"/>
          </w:tcPr>
          <w:p w14:paraId="05034FB9" w14:textId="77777777" w:rsidR="00911E38" w:rsidRDefault="00293AD3">
            <w:pPr>
              <w:jc w:val="center"/>
              <w:rPr>
                <w:rFonts w:ascii="宋体" w:hAnsi="宋体" w:cs="仿宋" w:hint="eastAsia"/>
                <w:szCs w:val="21"/>
              </w:rPr>
            </w:pPr>
            <w:r>
              <w:rPr>
                <w:rFonts w:ascii="宋体" w:hAnsi="宋体" w:cs="仿宋" w:hint="eastAsia"/>
                <w:szCs w:val="21"/>
              </w:rPr>
              <w:t>1</w:t>
            </w:r>
          </w:p>
        </w:tc>
        <w:tc>
          <w:tcPr>
            <w:tcW w:w="652" w:type="pct"/>
            <w:vAlign w:val="center"/>
          </w:tcPr>
          <w:p w14:paraId="6B161CAF" w14:textId="77777777" w:rsidR="00911E38" w:rsidRDefault="00293AD3">
            <w:pPr>
              <w:adjustRightInd w:val="0"/>
              <w:snapToGrid w:val="0"/>
              <w:jc w:val="center"/>
              <w:rPr>
                <w:rFonts w:ascii="宋体" w:hAnsi="宋体" w:cs="仿宋" w:hint="eastAsia"/>
                <w:szCs w:val="21"/>
              </w:rPr>
            </w:pPr>
            <w:r>
              <w:rPr>
                <w:rFonts w:ascii="宋体" w:hAnsi="宋体" w:cs="仿宋" w:hint="eastAsia"/>
                <w:szCs w:val="21"/>
              </w:rPr>
              <w:t>职业素养</w:t>
            </w:r>
          </w:p>
        </w:tc>
        <w:tc>
          <w:tcPr>
            <w:tcW w:w="1456" w:type="pct"/>
            <w:vAlign w:val="center"/>
          </w:tcPr>
          <w:p w14:paraId="4A57536B" w14:textId="77777777" w:rsidR="00911E38" w:rsidRDefault="00293AD3">
            <w:pPr>
              <w:rPr>
                <w:rFonts w:ascii="宋体" w:hAnsi="宋体" w:cs="仿宋" w:hint="eastAsia"/>
                <w:szCs w:val="21"/>
              </w:rPr>
            </w:pPr>
            <w:r>
              <w:rPr>
                <w:rFonts w:ascii="宋体" w:hAnsi="宋体" w:cs="仿宋" w:hint="eastAsia"/>
                <w:szCs w:val="21"/>
              </w:rPr>
              <w:t>1.1职业道德</w:t>
            </w:r>
          </w:p>
          <w:p w14:paraId="132814CD" w14:textId="77777777" w:rsidR="00911E38" w:rsidRDefault="00293AD3">
            <w:pPr>
              <w:rPr>
                <w:rFonts w:ascii="宋体" w:hAnsi="宋体" w:cs="仿宋" w:hint="eastAsia"/>
                <w:szCs w:val="21"/>
              </w:rPr>
            </w:pPr>
            <w:r>
              <w:rPr>
                <w:rFonts w:ascii="宋体" w:hAnsi="宋体" w:cs="仿宋" w:hint="eastAsia"/>
                <w:szCs w:val="21"/>
              </w:rPr>
              <w:t>1.2职业责任</w:t>
            </w:r>
          </w:p>
        </w:tc>
        <w:tc>
          <w:tcPr>
            <w:tcW w:w="2536" w:type="pct"/>
            <w:vAlign w:val="center"/>
          </w:tcPr>
          <w:p w14:paraId="03B2C9A7" w14:textId="77777777" w:rsidR="00911E38" w:rsidRDefault="00293AD3">
            <w:pPr>
              <w:rPr>
                <w:rFonts w:ascii="宋体" w:hAnsi="宋体" w:cs="仿宋" w:hint="eastAsia"/>
                <w:szCs w:val="21"/>
              </w:rPr>
            </w:pPr>
            <w:r>
              <w:rPr>
                <w:rFonts w:ascii="宋体" w:hAnsi="宋体" w:cs="仿宋" w:hint="eastAsia"/>
                <w:szCs w:val="21"/>
              </w:rPr>
              <w:t>1.2.1掌握拆除作业诚信合</w:t>
            </w:r>
            <w:proofErr w:type="gramStart"/>
            <w:r>
              <w:rPr>
                <w:rFonts w:ascii="宋体" w:hAnsi="宋体" w:cs="仿宋" w:hint="eastAsia"/>
                <w:szCs w:val="21"/>
              </w:rPr>
              <w:t>规</w:t>
            </w:r>
            <w:proofErr w:type="gramEnd"/>
            <w:r>
              <w:rPr>
                <w:rFonts w:ascii="宋体" w:hAnsi="宋体" w:cs="仿宋" w:hint="eastAsia"/>
                <w:szCs w:val="21"/>
              </w:rPr>
              <w:t>的职业道德核心要求。</w:t>
            </w:r>
          </w:p>
          <w:p w14:paraId="7CEEC296" w14:textId="77777777" w:rsidR="00911E38" w:rsidRDefault="00293AD3">
            <w:pPr>
              <w:rPr>
                <w:rFonts w:ascii="宋体" w:hAnsi="宋体" w:cs="仿宋" w:hint="eastAsia"/>
                <w:szCs w:val="21"/>
              </w:rPr>
            </w:pPr>
            <w:r>
              <w:rPr>
                <w:rFonts w:ascii="宋体" w:hAnsi="宋体" w:cs="仿宋" w:hint="eastAsia"/>
                <w:szCs w:val="21"/>
              </w:rPr>
              <w:t>1.2.2明确拆除作业人员的安全责任与质量责任。</w:t>
            </w:r>
          </w:p>
        </w:tc>
      </w:tr>
      <w:tr w:rsidR="00911E38" w14:paraId="47618BD5" w14:textId="77777777">
        <w:trPr>
          <w:trHeight w:val="1307"/>
        </w:trPr>
        <w:tc>
          <w:tcPr>
            <w:tcW w:w="354" w:type="pct"/>
            <w:vAlign w:val="center"/>
          </w:tcPr>
          <w:p w14:paraId="56A8F8E5" w14:textId="77777777" w:rsidR="00911E38" w:rsidRDefault="00293AD3">
            <w:pPr>
              <w:jc w:val="center"/>
              <w:rPr>
                <w:rFonts w:ascii="宋体" w:hAnsi="宋体" w:cs="仿宋" w:hint="eastAsia"/>
                <w:szCs w:val="21"/>
              </w:rPr>
            </w:pPr>
            <w:r>
              <w:rPr>
                <w:rFonts w:ascii="宋体" w:hAnsi="宋体" w:cs="仿宋" w:hint="eastAsia"/>
                <w:szCs w:val="21"/>
              </w:rPr>
              <w:t>2</w:t>
            </w:r>
          </w:p>
        </w:tc>
        <w:tc>
          <w:tcPr>
            <w:tcW w:w="652" w:type="pct"/>
            <w:vAlign w:val="center"/>
          </w:tcPr>
          <w:p w14:paraId="2B6148BA" w14:textId="77777777" w:rsidR="00911E38" w:rsidRDefault="00293AD3">
            <w:pPr>
              <w:jc w:val="center"/>
              <w:rPr>
                <w:rFonts w:ascii="宋体" w:hAnsi="宋体" w:cs="仿宋" w:hint="eastAsia"/>
                <w:szCs w:val="21"/>
              </w:rPr>
            </w:pPr>
            <w:r>
              <w:rPr>
                <w:rFonts w:ascii="宋体" w:hAnsi="宋体" w:cs="仿宋" w:hint="eastAsia"/>
                <w:szCs w:val="21"/>
              </w:rPr>
              <w:t>机电基础知识</w:t>
            </w:r>
          </w:p>
        </w:tc>
        <w:tc>
          <w:tcPr>
            <w:tcW w:w="1456" w:type="pct"/>
            <w:vAlign w:val="center"/>
          </w:tcPr>
          <w:p w14:paraId="4E2FD1C0" w14:textId="77777777" w:rsidR="00911E38" w:rsidRDefault="00293AD3">
            <w:pPr>
              <w:rPr>
                <w:rFonts w:ascii="宋体" w:hAnsi="宋体" w:cs="仿宋" w:hint="eastAsia"/>
                <w:szCs w:val="21"/>
              </w:rPr>
            </w:pPr>
            <w:r>
              <w:rPr>
                <w:rFonts w:ascii="宋体" w:hAnsi="宋体" w:cs="仿宋" w:hint="eastAsia"/>
                <w:szCs w:val="21"/>
              </w:rPr>
              <w:t>2.1电气基础</w:t>
            </w:r>
          </w:p>
          <w:p w14:paraId="1B8E85D9" w14:textId="77777777" w:rsidR="00911E38" w:rsidRDefault="00293AD3">
            <w:pPr>
              <w:rPr>
                <w:rFonts w:ascii="宋体" w:hAnsi="宋体" w:cs="仿宋" w:hint="eastAsia"/>
                <w:szCs w:val="21"/>
              </w:rPr>
            </w:pPr>
            <w:r>
              <w:rPr>
                <w:rFonts w:ascii="宋体" w:hAnsi="宋体" w:cs="仿宋" w:hint="eastAsia"/>
                <w:szCs w:val="21"/>
              </w:rPr>
              <w:t>2.2机械基础</w:t>
            </w:r>
          </w:p>
          <w:p w14:paraId="45B19A2B" w14:textId="77777777" w:rsidR="00911E38" w:rsidRDefault="00293AD3">
            <w:pPr>
              <w:rPr>
                <w:rFonts w:ascii="宋体" w:hAnsi="宋体" w:cs="仿宋" w:hint="eastAsia"/>
                <w:szCs w:val="21"/>
              </w:rPr>
            </w:pPr>
            <w:r>
              <w:rPr>
                <w:rFonts w:ascii="宋体" w:hAnsi="宋体" w:cs="仿宋" w:hint="eastAsia"/>
                <w:szCs w:val="21"/>
              </w:rPr>
              <w:t>2.3物联网技术基础</w:t>
            </w:r>
          </w:p>
        </w:tc>
        <w:tc>
          <w:tcPr>
            <w:tcW w:w="2536" w:type="pct"/>
            <w:vAlign w:val="center"/>
          </w:tcPr>
          <w:p w14:paraId="49743046" w14:textId="77777777" w:rsidR="00911E38" w:rsidRDefault="00293AD3">
            <w:pPr>
              <w:rPr>
                <w:rFonts w:ascii="宋体" w:hAnsi="宋体" w:cs="仿宋" w:hint="eastAsia"/>
                <w:szCs w:val="21"/>
              </w:rPr>
            </w:pPr>
            <w:bookmarkStart w:id="92" w:name="OLE_LINK1"/>
            <w:r>
              <w:rPr>
                <w:rFonts w:ascii="宋体" w:hAnsi="宋体" w:cs="仿宋" w:hint="eastAsia"/>
                <w:szCs w:val="21"/>
              </w:rPr>
              <w:t>2.1.</w:t>
            </w:r>
            <w:bookmarkEnd w:id="92"/>
            <w:r>
              <w:rPr>
                <w:rFonts w:ascii="宋体" w:hAnsi="宋体" w:cs="仿宋" w:hint="eastAsia"/>
                <w:szCs w:val="21"/>
              </w:rPr>
              <w:t>1了解电工基础知识。</w:t>
            </w:r>
          </w:p>
          <w:p w14:paraId="096CC04E" w14:textId="77777777" w:rsidR="00911E38" w:rsidRDefault="00293AD3">
            <w:pPr>
              <w:rPr>
                <w:rFonts w:ascii="宋体" w:hAnsi="宋体" w:cs="仿宋" w:hint="eastAsia"/>
                <w:szCs w:val="21"/>
              </w:rPr>
            </w:pPr>
            <w:r>
              <w:rPr>
                <w:rFonts w:ascii="宋体" w:hAnsi="宋体" w:cs="仿宋" w:hint="eastAsia"/>
                <w:szCs w:val="21"/>
              </w:rPr>
              <w:t>2.1.2了解电子技术基础知识。</w:t>
            </w:r>
          </w:p>
          <w:p w14:paraId="2C1A1FC4" w14:textId="77777777" w:rsidR="00911E38" w:rsidRDefault="00293AD3">
            <w:pPr>
              <w:rPr>
                <w:rFonts w:ascii="宋体" w:hAnsi="宋体" w:cs="仿宋" w:hint="eastAsia"/>
                <w:szCs w:val="21"/>
              </w:rPr>
            </w:pPr>
            <w:r>
              <w:rPr>
                <w:rFonts w:ascii="宋体" w:hAnsi="宋体" w:cs="仿宋" w:hint="eastAsia"/>
                <w:szCs w:val="21"/>
              </w:rPr>
              <w:t>2.1.3了解电动机基础知识。</w:t>
            </w:r>
          </w:p>
          <w:p w14:paraId="01417B39" w14:textId="77777777" w:rsidR="00911E38" w:rsidRDefault="00293AD3">
            <w:pPr>
              <w:rPr>
                <w:rFonts w:ascii="宋体" w:hAnsi="宋体" w:cs="仿宋" w:hint="eastAsia"/>
                <w:szCs w:val="21"/>
              </w:rPr>
            </w:pPr>
            <w:r>
              <w:rPr>
                <w:rFonts w:ascii="宋体" w:hAnsi="宋体" w:cs="仿宋" w:hint="eastAsia"/>
                <w:szCs w:val="21"/>
              </w:rPr>
              <w:t>2.1.4了解串行通信基础知识。</w:t>
            </w:r>
          </w:p>
          <w:p w14:paraId="4820E517" w14:textId="77777777" w:rsidR="00911E38" w:rsidRDefault="00293AD3">
            <w:pPr>
              <w:rPr>
                <w:rFonts w:ascii="宋体" w:hAnsi="宋体" w:cs="仿宋" w:hint="eastAsia"/>
                <w:szCs w:val="21"/>
              </w:rPr>
            </w:pPr>
            <w:r>
              <w:rPr>
                <w:rFonts w:ascii="宋体" w:hAnsi="宋体" w:cs="仿宋" w:hint="eastAsia"/>
                <w:szCs w:val="21"/>
              </w:rPr>
              <w:t>2.2.1了解机械原理、机械传动基础知识。</w:t>
            </w:r>
          </w:p>
          <w:p w14:paraId="310183B7" w14:textId="77777777" w:rsidR="00911E38" w:rsidRDefault="00293AD3">
            <w:pPr>
              <w:rPr>
                <w:rFonts w:ascii="宋体" w:hAnsi="宋体" w:cs="仿宋" w:hint="eastAsia"/>
                <w:szCs w:val="21"/>
              </w:rPr>
            </w:pPr>
            <w:r>
              <w:rPr>
                <w:rFonts w:ascii="宋体" w:hAnsi="宋体" w:cs="仿宋" w:hint="eastAsia"/>
                <w:szCs w:val="21"/>
              </w:rPr>
              <w:t>2.2.2掌握机械图纸识读能力。</w:t>
            </w:r>
          </w:p>
          <w:p w14:paraId="2226D90D" w14:textId="77777777" w:rsidR="00911E38" w:rsidRDefault="00293AD3">
            <w:pPr>
              <w:rPr>
                <w:rFonts w:ascii="宋体" w:hAnsi="宋体" w:cs="仿宋" w:hint="eastAsia"/>
                <w:szCs w:val="21"/>
              </w:rPr>
            </w:pPr>
            <w:bookmarkStart w:id="93" w:name="OLE_LINK4"/>
            <w:r>
              <w:rPr>
                <w:rFonts w:ascii="宋体" w:hAnsi="宋体" w:cs="仿宋" w:hint="eastAsia"/>
                <w:szCs w:val="21"/>
              </w:rPr>
              <w:t>2.3.1</w:t>
            </w:r>
            <w:bookmarkEnd w:id="93"/>
            <w:r>
              <w:rPr>
                <w:rFonts w:ascii="宋体" w:hAnsi="宋体" w:cs="仿宋" w:hint="eastAsia"/>
                <w:szCs w:val="21"/>
              </w:rPr>
              <w:t>了解物联网基础知识。</w:t>
            </w:r>
          </w:p>
        </w:tc>
      </w:tr>
      <w:tr w:rsidR="00911E38" w14:paraId="10A1E256" w14:textId="77777777">
        <w:trPr>
          <w:trHeight w:val="1307"/>
        </w:trPr>
        <w:tc>
          <w:tcPr>
            <w:tcW w:w="354" w:type="pct"/>
            <w:vAlign w:val="center"/>
          </w:tcPr>
          <w:p w14:paraId="043E487E" w14:textId="77777777" w:rsidR="00911E38" w:rsidRDefault="00293AD3">
            <w:pPr>
              <w:jc w:val="center"/>
              <w:rPr>
                <w:rFonts w:ascii="宋体" w:hAnsi="宋体" w:cs="仿宋" w:hint="eastAsia"/>
                <w:szCs w:val="21"/>
              </w:rPr>
            </w:pPr>
            <w:r>
              <w:rPr>
                <w:rFonts w:ascii="宋体" w:hAnsi="宋体" w:cs="仿宋" w:hint="eastAsia"/>
                <w:szCs w:val="21"/>
              </w:rPr>
              <w:t>3</w:t>
            </w:r>
          </w:p>
        </w:tc>
        <w:tc>
          <w:tcPr>
            <w:tcW w:w="652" w:type="pct"/>
            <w:vAlign w:val="center"/>
          </w:tcPr>
          <w:p w14:paraId="646FC2A4" w14:textId="77777777" w:rsidR="00911E38" w:rsidRDefault="00293AD3">
            <w:pPr>
              <w:jc w:val="center"/>
              <w:rPr>
                <w:rFonts w:ascii="宋体" w:hAnsi="宋体" w:cs="仿宋" w:hint="eastAsia"/>
                <w:szCs w:val="21"/>
              </w:rPr>
            </w:pPr>
            <w:r>
              <w:rPr>
                <w:rFonts w:ascii="宋体" w:hAnsi="宋体" w:cs="仿宋" w:hint="eastAsia"/>
                <w:szCs w:val="21"/>
              </w:rPr>
              <w:t>电梯基础知识</w:t>
            </w:r>
          </w:p>
        </w:tc>
        <w:tc>
          <w:tcPr>
            <w:tcW w:w="1456" w:type="pct"/>
            <w:vAlign w:val="center"/>
          </w:tcPr>
          <w:p w14:paraId="2E8B089D" w14:textId="77777777" w:rsidR="00911E38" w:rsidRDefault="00293AD3">
            <w:pPr>
              <w:rPr>
                <w:rFonts w:ascii="宋体" w:hAnsi="宋体" w:cs="仿宋" w:hint="eastAsia"/>
                <w:szCs w:val="21"/>
              </w:rPr>
            </w:pPr>
            <w:r>
              <w:rPr>
                <w:rFonts w:ascii="宋体" w:hAnsi="宋体" w:cs="仿宋" w:hint="eastAsia"/>
                <w:szCs w:val="21"/>
              </w:rPr>
              <w:t>3.1 电梯的分类</w:t>
            </w:r>
          </w:p>
          <w:p w14:paraId="26D62C41" w14:textId="77777777" w:rsidR="00911E38" w:rsidRDefault="00293AD3">
            <w:pPr>
              <w:rPr>
                <w:rFonts w:ascii="宋体" w:hAnsi="宋体" w:cs="仿宋" w:hint="eastAsia"/>
                <w:szCs w:val="21"/>
              </w:rPr>
            </w:pPr>
            <w:r>
              <w:rPr>
                <w:rFonts w:ascii="宋体" w:hAnsi="宋体" w:cs="仿宋" w:hint="eastAsia"/>
                <w:szCs w:val="21"/>
              </w:rPr>
              <w:t>3.2 电梯的结构与原理</w:t>
            </w:r>
          </w:p>
        </w:tc>
        <w:tc>
          <w:tcPr>
            <w:tcW w:w="2536" w:type="pct"/>
            <w:vAlign w:val="center"/>
          </w:tcPr>
          <w:p w14:paraId="016C7C74" w14:textId="77777777" w:rsidR="00911E38" w:rsidRDefault="00293AD3">
            <w:pPr>
              <w:rPr>
                <w:rFonts w:ascii="宋体" w:hAnsi="宋体" w:cs="仿宋" w:hint="eastAsia"/>
                <w:szCs w:val="21"/>
              </w:rPr>
            </w:pPr>
            <w:r>
              <w:rPr>
                <w:rFonts w:ascii="宋体" w:hAnsi="宋体" w:cs="仿宋" w:hint="eastAsia"/>
                <w:szCs w:val="21"/>
              </w:rPr>
              <w:t>3.1.1 了解电梯的分类及拆除作业差异，拆除场景适配类型。</w:t>
            </w:r>
          </w:p>
          <w:p w14:paraId="39EF2284" w14:textId="77777777" w:rsidR="00911E38" w:rsidRDefault="00293AD3">
            <w:pPr>
              <w:rPr>
                <w:rFonts w:ascii="宋体" w:hAnsi="宋体" w:cs="仿宋" w:hint="eastAsia"/>
                <w:szCs w:val="21"/>
              </w:rPr>
            </w:pPr>
            <w:r>
              <w:rPr>
                <w:rFonts w:ascii="宋体" w:hAnsi="宋体" w:cs="仿宋" w:hint="eastAsia"/>
                <w:szCs w:val="21"/>
              </w:rPr>
              <w:t>3.1.2 掌握各类电梯的结构特点、拆除难点及适用场景。</w:t>
            </w:r>
          </w:p>
          <w:p w14:paraId="260BFA85" w14:textId="77777777" w:rsidR="00911E38" w:rsidRDefault="00293AD3">
            <w:pPr>
              <w:rPr>
                <w:rFonts w:ascii="宋体" w:hAnsi="宋体" w:cs="仿宋" w:hint="eastAsia"/>
                <w:szCs w:val="21"/>
              </w:rPr>
            </w:pPr>
            <w:r>
              <w:rPr>
                <w:rFonts w:ascii="宋体" w:hAnsi="宋体" w:cs="仿宋" w:hint="eastAsia"/>
                <w:szCs w:val="21"/>
              </w:rPr>
              <w:t>3.2.1 掌握电梯拆除核心部件的结构组成。</w:t>
            </w:r>
          </w:p>
          <w:p w14:paraId="34969A15" w14:textId="77777777" w:rsidR="00911E38" w:rsidRDefault="00293AD3">
            <w:pPr>
              <w:rPr>
                <w:rFonts w:ascii="宋体" w:hAnsi="宋体" w:cs="仿宋" w:hint="eastAsia"/>
                <w:szCs w:val="21"/>
              </w:rPr>
            </w:pPr>
            <w:r>
              <w:rPr>
                <w:rFonts w:ascii="宋体" w:hAnsi="宋体" w:cs="仿宋" w:hint="eastAsia"/>
                <w:szCs w:val="21"/>
              </w:rPr>
              <w:t>3.2.2 掌握电梯工作原理及拆除时的受力安全要点。</w:t>
            </w:r>
          </w:p>
        </w:tc>
      </w:tr>
      <w:tr w:rsidR="00911E38" w14:paraId="726DBCBD" w14:textId="77777777">
        <w:tc>
          <w:tcPr>
            <w:tcW w:w="354" w:type="pct"/>
            <w:vAlign w:val="center"/>
          </w:tcPr>
          <w:p w14:paraId="2D74B464" w14:textId="77777777" w:rsidR="00911E38" w:rsidRDefault="00293AD3">
            <w:pPr>
              <w:jc w:val="center"/>
              <w:rPr>
                <w:rFonts w:ascii="宋体" w:hAnsi="宋体" w:cs="仿宋" w:hint="eastAsia"/>
                <w:szCs w:val="21"/>
              </w:rPr>
            </w:pPr>
            <w:r>
              <w:rPr>
                <w:rFonts w:ascii="宋体" w:hAnsi="宋体" w:cs="仿宋" w:hint="eastAsia"/>
                <w:szCs w:val="21"/>
              </w:rPr>
              <w:t>4</w:t>
            </w:r>
          </w:p>
        </w:tc>
        <w:tc>
          <w:tcPr>
            <w:tcW w:w="652" w:type="pct"/>
            <w:vAlign w:val="center"/>
          </w:tcPr>
          <w:p w14:paraId="71392E2D" w14:textId="77777777" w:rsidR="00911E38" w:rsidRDefault="00293AD3">
            <w:pPr>
              <w:jc w:val="center"/>
              <w:rPr>
                <w:rFonts w:ascii="宋体" w:hAnsi="宋体" w:cs="仿宋" w:hint="eastAsia"/>
                <w:szCs w:val="21"/>
              </w:rPr>
            </w:pPr>
            <w:r>
              <w:rPr>
                <w:rFonts w:ascii="宋体" w:hAnsi="宋体" w:cs="仿宋" w:hint="eastAsia"/>
                <w:szCs w:val="21"/>
              </w:rPr>
              <w:t>电梯电气系统原理</w:t>
            </w:r>
          </w:p>
        </w:tc>
        <w:tc>
          <w:tcPr>
            <w:tcW w:w="1456" w:type="pct"/>
            <w:vAlign w:val="center"/>
          </w:tcPr>
          <w:p w14:paraId="39AD69FC" w14:textId="77777777" w:rsidR="00911E38" w:rsidRDefault="00293AD3">
            <w:pPr>
              <w:rPr>
                <w:rFonts w:ascii="宋体" w:hAnsi="宋体" w:cs="仿宋" w:hint="eastAsia"/>
                <w:szCs w:val="21"/>
              </w:rPr>
            </w:pPr>
            <w:r>
              <w:rPr>
                <w:rFonts w:ascii="宋体" w:hAnsi="宋体" w:cs="仿宋" w:hint="eastAsia"/>
                <w:szCs w:val="21"/>
              </w:rPr>
              <w:t>4.1 主电源回路</w:t>
            </w:r>
          </w:p>
          <w:p w14:paraId="4CC7C947" w14:textId="77777777" w:rsidR="00911E38" w:rsidRDefault="00293AD3">
            <w:pPr>
              <w:rPr>
                <w:rFonts w:ascii="宋体" w:hAnsi="宋体" w:cs="仿宋" w:hint="eastAsia"/>
                <w:szCs w:val="21"/>
              </w:rPr>
            </w:pPr>
            <w:r>
              <w:rPr>
                <w:rFonts w:ascii="宋体" w:hAnsi="宋体" w:cs="仿宋" w:hint="eastAsia"/>
                <w:szCs w:val="21"/>
              </w:rPr>
              <w:t>4.2 电气安全回路</w:t>
            </w:r>
          </w:p>
          <w:p w14:paraId="278195BE" w14:textId="77777777" w:rsidR="00911E38" w:rsidRDefault="00293AD3">
            <w:pPr>
              <w:rPr>
                <w:rFonts w:ascii="宋体" w:hAnsi="宋体" w:cs="仿宋" w:hint="eastAsia"/>
                <w:szCs w:val="21"/>
              </w:rPr>
            </w:pPr>
            <w:r>
              <w:rPr>
                <w:rFonts w:ascii="宋体" w:hAnsi="宋体" w:cs="仿宋" w:hint="eastAsia"/>
                <w:szCs w:val="21"/>
              </w:rPr>
              <w:t>4.3 控制回路</w:t>
            </w:r>
          </w:p>
          <w:p w14:paraId="315A518C" w14:textId="77777777" w:rsidR="00911E38" w:rsidRDefault="00293AD3">
            <w:pPr>
              <w:rPr>
                <w:rFonts w:ascii="宋体" w:hAnsi="宋体" w:cs="仿宋" w:hint="eastAsia"/>
                <w:szCs w:val="21"/>
              </w:rPr>
            </w:pPr>
            <w:r>
              <w:rPr>
                <w:rFonts w:ascii="宋体" w:hAnsi="宋体" w:cs="仿宋" w:hint="eastAsia"/>
                <w:szCs w:val="21"/>
              </w:rPr>
              <w:t>4.4 驱动回路</w:t>
            </w:r>
          </w:p>
          <w:p w14:paraId="70F73230" w14:textId="77777777" w:rsidR="00911E38" w:rsidRDefault="00293AD3">
            <w:pPr>
              <w:rPr>
                <w:rFonts w:ascii="宋体" w:hAnsi="宋体" w:cs="仿宋" w:hint="eastAsia"/>
                <w:szCs w:val="21"/>
              </w:rPr>
            </w:pPr>
            <w:r>
              <w:rPr>
                <w:rFonts w:ascii="宋体" w:hAnsi="宋体" w:cs="仿宋" w:hint="eastAsia"/>
                <w:szCs w:val="21"/>
              </w:rPr>
              <w:t>4.5 检修与紧急电动回路</w:t>
            </w:r>
          </w:p>
          <w:p w14:paraId="564D3C78" w14:textId="77777777" w:rsidR="00911E38" w:rsidRDefault="00293AD3">
            <w:pPr>
              <w:rPr>
                <w:rFonts w:ascii="宋体" w:hAnsi="宋体" w:cs="仿宋" w:hint="eastAsia"/>
                <w:szCs w:val="21"/>
              </w:rPr>
            </w:pPr>
            <w:r>
              <w:rPr>
                <w:rFonts w:ascii="宋体" w:hAnsi="宋体" w:cs="仿宋" w:hint="eastAsia"/>
                <w:szCs w:val="21"/>
              </w:rPr>
              <w:t>4.6 照明回路</w:t>
            </w:r>
          </w:p>
        </w:tc>
        <w:tc>
          <w:tcPr>
            <w:tcW w:w="2536" w:type="pct"/>
            <w:vAlign w:val="center"/>
          </w:tcPr>
          <w:p w14:paraId="6C15AA1F" w14:textId="77777777" w:rsidR="00911E38" w:rsidRDefault="00293AD3">
            <w:pPr>
              <w:rPr>
                <w:rFonts w:ascii="宋体" w:hAnsi="宋体" w:cs="仿宋" w:hint="eastAsia"/>
                <w:szCs w:val="21"/>
              </w:rPr>
            </w:pPr>
            <w:r>
              <w:rPr>
                <w:rFonts w:ascii="宋体" w:hAnsi="宋体" w:cs="仿宋" w:hint="eastAsia"/>
                <w:szCs w:val="21"/>
              </w:rPr>
              <w:t>4.1.1 掌握主电源回路的功能，拆除断电处置作业要点和拆除时断电操作流程。</w:t>
            </w:r>
          </w:p>
          <w:p w14:paraId="162C61FF" w14:textId="77777777" w:rsidR="00911E38" w:rsidRDefault="00293AD3">
            <w:pPr>
              <w:rPr>
                <w:rFonts w:ascii="宋体" w:hAnsi="宋体" w:cs="仿宋" w:hint="eastAsia"/>
                <w:szCs w:val="21"/>
              </w:rPr>
            </w:pPr>
            <w:r>
              <w:rPr>
                <w:rFonts w:ascii="宋体" w:hAnsi="宋体" w:cs="仿宋" w:hint="eastAsia"/>
                <w:szCs w:val="21"/>
              </w:rPr>
              <w:t>4.2.1 掌握电气安全回路的构成及拆除时保护措施。</w:t>
            </w:r>
          </w:p>
          <w:p w14:paraId="3FB83B7E" w14:textId="77777777" w:rsidR="00911E38" w:rsidRDefault="00293AD3">
            <w:pPr>
              <w:rPr>
                <w:rFonts w:ascii="宋体" w:hAnsi="宋体" w:cs="仿宋" w:hint="eastAsia"/>
                <w:szCs w:val="21"/>
              </w:rPr>
            </w:pPr>
            <w:r>
              <w:rPr>
                <w:rFonts w:ascii="宋体" w:hAnsi="宋体" w:cs="仿宋" w:hint="eastAsia"/>
                <w:szCs w:val="21"/>
              </w:rPr>
              <w:t>4.3.1 掌握控制回路中主要控制元件的功能及拆除时的处置方法。</w:t>
            </w:r>
          </w:p>
          <w:p w14:paraId="19CF3208" w14:textId="77777777" w:rsidR="00911E38" w:rsidRDefault="00293AD3">
            <w:pPr>
              <w:rPr>
                <w:rFonts w:ascii="宋体" w:hAnsi="宋体" w:cs="仿宋" w:hint="eastAsia"/>
                <w:szCs w:val="21"/>
              </w:rPr>
            </w:pPr>
            <w:r>
              <w:rPr>
                <w:rFonts w:ascii="宋体" w:hAnsi="宋体" w:cs="仿宋" w:hint="eastAsia"/>
                <w:szCs w:val="21"/>
              </w:rPr>
              <w:t>4.4.1 了解驱动回路的控制原理及拆除注意事项。</w:t>
            </w:r>
          </w:p>
          <w:p w14:paraId="3CBF2DE7" w14:textId="77777777" w:rsidR="00911E38" w:rsidRDefault="00293AD3">
            <w:pPr>
              <w:rPr>
                <w:rFonts w:ascii="宋体" w:hAnsi="宋体" w:cs="仿宋" w:hint="eastAsia"/>
                <w:szCs w:val="21"/>
              </w:rPr>
            </w:pPr>
            <w:r>
              <w:rPr>
                <w:rFonts w:ascii="宋体" w:hAnsi="宋体" w:cs="仿宋" w:hint="eastAsia"/>
                <w:szCs w:val="21"/>
              </w:rPr>
              <w:t>4.5.1 掌握检修与紧急电动回路的工作原理及拆除时的安全要求。</w:t>
            </w:r>
          </w:p>
          <w:p w14:paraId="0D50DE53" w14:textId="77777777" w:rsidR="00911E38" w:rsidRDefault="00293AD3">
            <w:pPr>
              <w:rPr>
                <w:rFonts w:ascii="宋体" w:hAnsi="宋体" w:cs="仿宋" w:hint="eastAsia"/>
                <w:szCs w:val="21"/>
              </w:rPr>
            </w:pPr>
            <w:r>
              <w:rPr>
                <w:rFonts w:ascii="宋体" w:hAnsi="宋体" w:cs="仿宋" w:hint="eastAsia"/>
                <w:szCs w:val="21"/>
              </w:rPr>
              <w:t>4.6.1 掌握照明回路的组成、功能及拆除时断电步骤。</w:t>
            </w:r>
          </w:p>
        </w:tc>
      </w:tr>
      <w:tr w:rsidR="00911E38" w14:paraId="2930C6D2" w14:textId="77777777">
        <w:tc>
          <w:tcPr>
            <w:tcW w:w="354" w:type="pct"/>
            <w:vAlign w:val="center"/>
          </w:tcPr>
          <w:p w14:paraId="76EE8D67" w14:textId="77777777" w:rsidR="00911E38" w:rsidRDefault="00293AD3">
            <w:pPr>
              <w:jc w:val="center"/>
              <w:rPr>
                <w:rFonts w:ascii="宋体" w:hAnsi="宋体" w:cs="仿宋" w:hint="eastAsia"/>
                <w:szCs w:val="21"/>
              </w:rPr>
            </w:pPr>
            <w:r>
              <w:rPr>
                <w:rFonts w:ascii="宋体" w:hAnsi="宋体" w:cs="仿宋" w:hint="eastAsia"/>
                <w:szCs w:val="21"/>
              </w:rPr>
              <w:t>5</w:t>
            </w:r>
          </w:p>
        </w:tc>
        <w:tc>
          <w:tcPr>
            <w:tcW w:w="652" w:type="pct"/>
            <w:vAlign w:val="center"/>
          </w:tcPr>
          <w:p w14:paraId="38B3943E" w14:textId="77777777" w:rsidR="00911E38" w:rsidRDefault="00293AD3">
            <w:pPr>
              <w:jc w:val="center"/>
              <w:rPr>
                <w:rFonts w:ascii="宋体" w:hAnsi="宋体" w:cs="仿宋" w:hint="eastAsia"/>
                <w:szCs w:val="21"/>
              </w:rPr>
            </w:pPr>
            <w:r>
              <w:rPr>
                <w:rFonts w:ascii="宋体" w:hAnsi="宋体" w:cs="仿宋" w:hint="eastAsia"/>
                <w:szCs w:val="21"/>
              </w:rPr>
              <w:t>电梯运行操作方法</w:t>
            </w:r>
          </w:p>
        </w:tc>
        <w:tc>
          <w:tcPr>
            <w:tcW w:w="1456" w:type="pct"/>
            <w:vAlign w:val="center"/>
          </w:tcPr>
          <w:p w14:paraId="5C4AD0AF" w14:textId="77777777" w:rsidR="00911E38" w:rsidRDefault="00293AD3">
            <w:pPr>
              <w:rPr>
                <w:rFonts w:ascii="宋体" w:hAnsi="宋体" w:cs="仿宋" w:hint="eastAsia"/>
                <w:szCs w:val="21"/>
              </w:rPr>
            </w:pPr>
            <w:r>
              <w:rPr>
                <w:rFonts w:ascii="宋体" w:hAnsi="宋体" w:cs="仿宋" w:hint="eastAsia"/>
                <w:szCs w:val="21"/>
              </w:rPr>
              <w:t>5.1 拆除前准备</w:t>
            </w:r>
          </w:p>
          <w:p w14:paraId="3D34B253" w14:textId="77777777" w:rsidR="00911E38" w:rsidRDefault="00293AD3">
            <w:pPr>
              <w:rPr>
                <w:rFonts w:ascii="宋体" w:hAnsi="宋体" w:cs="仿宋" w:hint="eastAsia"/>
                <w:szCs w:val="21"/>
              </w:rPr>
            </w:pPr>
            <w:r>
              <w:rPr>
                <w:rFonts w:ascii="宋体" w:hAnsi="宋体" w:cs="仿宋" w:hint="eastAsia"/>
                <w:szCs w:val="21"/>
              </w:rPr>
              <w:t>5.2 拆除作业顺序</w:t>
            </w:r>
          </w:p>
          <w:p w14:paraId="29A9F172" w14:textId="77777777" w:rsidR="00911E38" w:rsidRDefault="00293AD3">
            <w:pPr>
              <w:rPr>
                <w:rFonts w:ascii="宋体" w:hAnsi="宋体" w:cs="仿宋" w:hint="eastAsia"/>
                <w:szCs w:val="21"/>
              </w:rPr>
            </w:pPr>
            <w:r>
              <w:rPr>
                <w:rFonts w:ascii="宋体" w:hAnsi="宋体" w:cs="仿宋" w:hint="eastAsia"/>
                <w:szCs w:val="21"/>
              </w:rPr>
              <w:t>5.3 核心部件拆解流程</w:t>
            </w:r>
          </w:p>
          <w:p w14:paraId="77A06D57" w14:textId="77777777" w:rsidR="00911E38" w:rsidRDefault="00293AD3">
            <w:pPr>
              <w:rPr>
                <w:rFonts w:ascii="宋体" w:hAnsi="宋体" w:cs="仿宋" w:hint="eastAsia"/>
                <w:szCs w:val="21"/>
              </w:rPr>
            </w:pPr>
            <w:r>
              <w:rPr>
                <w:rFonts w:ascii="宋体" w:hAnsi="宋体" w:cs="仿宋" w:hint="eastAsia"/>
                <w:szCs w:val="21"/>
              </w:rPr>
              <w:t>5.4 拆除后清理与处置</w:t>
            </w:r>
          </w:p>
        </w:tc>
        <w:tc>
          <w:tcPr>
            <w:tcW w:w="2536" w:type="pct"/>
            <w:vAlign w:val="center"/>
          </w:tcPr>
          <w:p w14:paraId="608F9505" w14:textId="77777777" w:rsidR="00911E38" w:rsidRDefault="00293AD3">
            <w:pPr>
              <w:rPr>
                <w:rFonts w:ascii="宋体" w:hAnsi="宋体" w:cs="仿宋" w:hint="eastAsia"/>
                <w:szCs w:val="21"/>
              </w:rPr>
            </w:pPr>
            <w:r>
              <w:rPr>
                <w:rFonts w:ascii="宋体" w:hAnsi="宋体" w:cs="仿宋" w:hint="eastAsia"/>
                <w:szCs w:val="21"/>
              </w:rPr>
              <w:t>5.1.1 掌握拆除前安全技术交底、设备状态检查、防护设置等准备工作。</w:t>
            </w:r>
          </w:p>
          <w:p w14:paraId="7F54C8BD" w14:textId="77777777" w:rsidR="00911E38" w:rsidRDefault="00293AD3">
            <w:pPr>
              <w:rPr>
                <w:rFonts w:ascii="宋体" w:hAnsi="宋体" w:cs="仿宋" w:hint="eastAsia"/>
                <w:szCs w:val="21"/>
              </w:rPr>
            </w:pPr>
            <w:r>
              <w:rPr>
                <w:rFonts w:ascii="宋体" w:hAnsi="宋体" w:cs="仿宋" w:hint="eastAsia"/>
                <w:szCs w:val="21"/>
              </w:rPr>
              <w:t>5.2.1 掌握电梯整机拆除的正确作业顺序，严禁违章操作。</w:t>
            </w:r>
          </w:p>
          <w:p w14:paraId="72A5F863" w14:textId="77777777" w:rsidR="00911E38" w:rsidRDefault="00293AD3">
            <w:pPr>
              <w:rPr>
                <w:rFonts w:ascii="宋体" w:hAnsi="宋体" w:cs="仿宋" w:hint="eastAsia"/>
                <w:szCs w:val="21"/>
              </w:rPr>
            </w:pPr>
            <w:r>
              <w:rPr>
                <w:rFonts w:ascii="宋体" w:hAnsi="宋体" w:cs="仿宋" w:hint="eastAsia"/>
                <w:szCs w:val="21"/>
              </w:rPr>
              <w:t>5.3.1 掌握曳引机、层门、轿厢等核心部件的拆解流程及安全要点。</w:t>
            </w:r>
          </w:p>
          <w:p w14:paraId="6436E65F" w14:textId="77777777" w:rsidR="00911E38" w:rsidRDefault="00293AD3">
            <w:pPr>
              <w:rPr>
                <w:rFonts w:ascii="宋体" w:hAnsi="宋体" w:cs="仿宋" w:hint="eastAsia"/>
                <w:szCs w:val="21"/>
              </w:rPr>
            </w:pPr>
            <w:r>
              <w:rPr>
                <w:rFonts w:ascii="宋体" w:hAnsi="宋体" w:cs="仿宋" w:hint="eastAsia"/>
                <w:szCs w:val="21"/>
              </w:rPr>
              <w:lastRenderedPageBreak/>
              <w:t>5.4.1 掌握拆除后现场清理及部件分类处置要求。</w:t>
            </w:r>
          </w:p>
        </w:tc>
      </w:tr>
      <w:tr w:rsidR="00911E38" w14:paraId="0624C061" w14:textId="77777777">
        <w:tc>
          <w:tcPr>
            <w:tcW w:w="354" w:type="pct"/>
            <w:vAlign w:val="center"/>
          </w:tcPr>
          <w:p w14:paraId="4F4826E0" w14:textId="77777777" w:rsidR="00911E38" w:rsidRDefault="00293AD3">
            <w:pPr>
              <w:jc w:val="center"/>
              <w:rPr>
                <w:rFonts w:ascii="宋体" w:hAnsi="宋体" w:cs="仿宋" w:hint="eastAsia"/>
                <w:szCs w:val="21"/>
              </w:rPr>
            </w:pPr>
            <w:r>
              <w:rPr>
                <w:rFonts w:ascii="宋体" w:hAnsi="宋体" w:cs="仿宋" w:hint="eastAsia"/>
                <w:szCs w:val="21"/>
              </w:rPr>
              <w:lastRenderedPageBreak/>
              <w:t>6</w:t>
            </w:r>
          </w:p>
        </w:tc>
        <w:tc>
          <w:tcPr>
            <w:tcW w:w="652" w:type="pct"/>
            <w:vAlign w:val="center"/>
          </w:tcPr>
          <w:p w14:paraId="1E084F3F" w14:textId="77777777" w:rsidR="00911E38" w:rsidRDefault="00293AD3">
            <w:pPr>
              <w:jc w:val="center"/>
              <w:rPr>
                <w:rFonts w:ascii="宋体" w:hAnsi="宋体" w:cs="仿宋" w:hint="eastAsia"/>
                <w:szCs w:val="21"/>
              </w:rPr>
            </w:pPr>
            <w:r>
              <w:rPr>
                <w:rFonts w:ascii="宋体" w:hAnsi="宋体" w:cs="仿宋" w:hint="eastAsia"/>
                <w:szCs w:val="21"/>
              </w:rPr>
              <w:t>文档资料</w:t>
            </w:r>
          </w:p>
        </w:tc>
        <w:tc>
          <w:tcPr>
            <w:tcW w:w="1456" w:type="pct"/>
            <w:vAlign w:val="center"/>
          </w:tcPr>
          <w:p w14:paraId="3FD4DEA1" w14:textId="77777777" w:rsidR="00911E38" w:rsidRDefault="00293AD3">
            <w:pPr>
              <w:rPr>
                <w:rFonts w:ascii="宋体" w:hAnsi="宋体" w:cs="仿宋" w:hint="eastAsia"/>
                <w:szCs w:val="21"/>
              </w:rPr>
            </w:pPr>
            <w:r>
              <w:rPr>
                <w:rFonts w:ascii="宋体" w:hAnsi="宋体" w:cs="仿宋" w:hint="eastAsia"/>
                <w:szCs w:val="21"/>
              </w:rPr>
              <w:t>6.1 拆除作业方案</w:t>
            </w:r>
          </w:p>
          <w:p w14:paraId="646DAFE9" w14:textId="77777777" w:rsidR="00911E38" w:rsidRDefault="00293AD3">
            <w:pPr>
              <w:rPr>
                <w:rFonts w:ascii="宋体" w:hAnsi="宋体" w:cs="仿宋" w:hint="eastAsia"/>
                <w:szCs w:val="21"/>
              </w:rPr>
            </w:pPr>
            <w:r>
              <w:rPr>
                <w:rFonts w:ascii="宋体" w:hAnsi="宋体" w:cs="仿宋" w:hint="eastAsia"/>
                <w:szCs w:val="21"/>
              </w:rPr>
              <w:t>6.2 安全技术交底文件</w:t>
            </w:r>
          </w:p>
          <w:p w14:paraId="5F026D49" w14:textId="77777777" w:rsidR="00911E38" w:rsidRDefault="00293AD3">
            <w:pPr>
              <w:rPr>
                <w:rFonts w:ascii="宋体" w:hAnsi="宋体" w:cs="仿宋" w:hint="eastAsia"/>
                <w:szCs w:val="21"/>
              </w:rPr>
            </w:pPr>
            <w:r>
              <w:rPr>
                <w:rFonts w:ascii="宋体" w:hAnsi="宋体" w:cs="仿宋" w:hint="eastAsia"/>
                <w:szCs w:val="21"/>
              </w:rPr>
              <w:t>6.3 电梯随机图册</w:t>
            </w:r>
          </w:p>
          <w:p w14:paraId="7B277C15" w14:textId="77777777" w:rsidR="00911E38" w:rsidRDefault="00293AD3">
            <w:pPr>
              <w:rPr>
                <w:rFonts w:ascii="宋体" w:hAnsi="宋体" w:cs="仿宋" w:hint="eastAsia"/>
                <w:szCs w:val="21"/>
              </w:rPr>
            </w:pPr>
            <w:r>
              <w:rPr>
                <w:rFonts w:ascii="宋体" w:hAnsi="宋体" w:cs="仿宋" w:hint="eastAsia"/>
                <w:szCs w:val="21"/>
              </w:rPr>
              <w:t>6.4 拆除记录填写规范</w:t>
            </w:r>
          </w:p>
        </w:tc>
        <w:tc>
          <w:tcPr>
            <w:tcW w:w="2536" w:type="pct"/>
            <w:vAlign w:val="center"/>
          </w:tcPr>
          <w:p w14:paraId="34D0276B" w14:textId="77777777" w:rsidR="00911E38" w:rsidRDefault="00293AD3">
            <w:pPr>
              <w:rPr>
                <w:rFonts w:ascii="宋体" w:hAnsi="宋体" w:cs="仿宋" w:hint="eastAsia"/>
                <w:szCs w:val="21"/>
              </w:rPr>
            </w:pPr>
            <w:r>
              <w:rPr>
                <w:rFonts w:ascii="宋体" w:hAnsi="宋体" w:cs="仿宋" w:hint="eastAsia"/>
                <w:szCs w:val="21"/>
              </w:rPr>
              <w:t>6.1.1 掌握拆除作业方案的核心内容及编制要点。</w:t>
            </w:r>
          </w:p>
          <w:p w14:paraId="3084FC07" w14:textId="77777777" w:rsidR="00911E38" w:rsidRDefault="00293AD3">
            <w:pPr>
              <w:rPr>
                <w:rFonts w:ascii="宋体" w:hAnsi="宋体" w:cs="仿宋" w:hint="eastAsia"/>
                <w:szCs w:val="21"/>
              </w:rPr>
            </w:pPr>
            <w:r>
              <w:rPr>
                <w:rFonts w:ascii="宋体" w:hAnsi="宋体" w:cs="仿宋" w:hint="eastAsia"/>
                <w:szCs w:val="21"/>
              </w:rPr>
              <w:t>6.2.1 掌握安全技术交底文件的签署流程及执行要求。</w:t>
            </w:r>
          </w:p>
          <w:p w14:paraId="78C56F4F" w14:textId="77777777" w:rsidR="00911E38" w:rsidRDefault="00293AD3">
            <w:pPr>
              <w:rPr>
                <w:rFonts w:ascii="宋体" w:hAnsi="宋体" w:cs="仿宋" w:hint="eastAsia"/>
                <w:szCs w:val="21"/>
              </w:rPr>
            </w:pPr>
            <w:r>
              <w:rPr>
                <w:rFonts w:ascii="宋体" w:hAnsi="宋体" w:cs="仿宋" w:hint="eastAsia"/>
                <w:szCs w:val="21"/>
              </w:rPr>
              <w:t>6.3.1 掌握电梯随机图册中拆除部分相关符号、标识的含义。</w:t>
            </w:r>
          </w:p>
          <w:p w14:paraId="494C1093" w14:textId="77777777" w:rsidR="00911E38" w:rsidRDefault="00293AD3">
            <w:pPr>
              <w:rPr>
                <w:rFonts w:ascii="宋体" w:hAnsi="宋体" w:cs="仿宋" w:hint="eastAsia"/>
                <w:szCs w:val="21"/>
              </w:rPr>
            </w:pPr>
            <w:r>
              <w:rPr>
                <w:rFonts w:ascii="宋体" w:hAnsi="宋体" w:cs="仿宋" w:hint="eastAsia"/>
                <w:szCs w:val="21"/>
              </w:rPr>
              <w:t>6.4.1 掌握拆除记录的填写规范、内容要求及存档流程。</w:t>
            </w:r>
          </w:p>
        </w:tc>
      </w:tr>
      <w:tr w:rsidR="00911E38" w14:paraId="3733B9D8" w14:textId="77777777">
        <w:tc>
          <w:tcPr>
            <w:tcW w:w="354" w:type="pct"/>
            <w:vAlign w:val="center"/>
          </w:tcPr>
          <w:p w14:paraId="4AF50F12"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7</w:t>
            </w:r>
          </w:p>
        </w:tc>
        <w:tc>
          <w:tcPr>
            <w:tcW w:w="652" w:type="pct"/>
            <w:vAlign w:val="center"/>
          </w:tcPr>
          <w:p w14:paraId="36500A78"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拆除作业安全管理</w:t>
            </w:r>
          </w:p>
        </w:tc>
        <w:tc>
          <w:tcPr>
            <w:tcW w:w="1456" w:type="pct"/>
            <w:vAlign w:val="center"/>
          </w:tcPr>
          <w:p w14:paraId="37AE6AC5" w14:textId="77777777" w:rsidR="00911E38" w:rsidRDefault="00293AD3">
            <w:pPr>
              <w:rPr>
                <w:rFonts w:ascii="宋体" w:hAnsi="宋体" w:cs="仿宋" w:hint="eastAsia"/>
                <w:szCs w:val="21"/>
              </w:rPr>
            </w:pPr>
            <w:r>
              <w:rPr>
                <w:rFonts w:ascii="宋体" w:hAnsi="宋体" w:cs="仿宋" w:hint="eastAsia"/>
                <w:szCs w:val="21"/>
              </w:rPr>
              <w:t>7.1 拆除作业安全规程</w:t>
            </w:r>
          </w:p>
          <w:p w14:paraId="3942E4DA" w14:textId="77777777" w:rsidR="00911E38" w:rsidRDefault="00293AD3">
            <w:pPr>
              <w:rPr>
                <w:rFonts w:ascii="宋体" w:hAnsi="宋体" w:cs="仿宋" w:hint="eastAsia"/>
                <w:szCs w:val="21"/>
              </w:rPr>
            </w:pPr>
            <w:r>
              <w:rPr>
                <w:rFonts w:ascii="宋体" w:hAnsi="宋体" w:cs="仿宋" w:hint="eastAsia"/>
                <w:szCs w:val="21"/>
              </w:rPr>
              <w:t>7.2 高处作业安全要求</w:t>
            </w:r>
          </w:p>
          <w:p w14:paraId="56525E81" w14:textId="77777777" w:rsidR="00911E38" w:rsidRDefault="00293AD3">
            <w:pPr>
              <w:rPr>
                <w:rFonts w:ascii="宋体" w:hAnsi="宋体" w:cs="仿宋" w:hint="eastAsia"/>
                <w:szCs w:val="21"/>
              </w:rPr>
            </w:pPr>
            <w:r>
              <w:rPr>
                <w:rFonts w:ascii="宋体" w:hAnsi="宋体" w:cs="仿宋" w:hint="eastAsia"/>
                <w:szCs w:val="21"/>
              </w:rPr>
              <w:t>7.3 动火作业安全管理</w:t>
            </w:r>
          </w:p>
          <w:p w14:paraId="31005680" w14:textId="77777777" w:rsidR="00911E38" w:rsidRDefault="00293AD3">
            <w:pPr>
              <w:rPr>
                <w:rFonts w:ascii="宋体" w:hAnsi="宋体" w:cs="仿宋" w:hint="eastAsia"/>
                <w:szCs w:val="21"/>
              </w:rPr>
            </w:pPr>
            <w:r>
              <w:rPr>
                <w:rFonts w:ascii="宋体" w:hAnsi="宋体" w:cs="仿宋" w:hint="eastAsia"/>
                <w:szCs w:val="21"/>
              </w:rPr>
              <w:t>7.4 交叉作业安全防控</w:t>
            </w:r>
          </w:p>
          <w:p w14:paraId="75034BF5" w14:textId="77777777" w:rsidR="00911E38" w:rsidRDefault="00293AD3">
            <w:pPr>
              <w:rPr>
                <w:rFonts w:ascii="宋体" w:hAnsi="宋体" w:cs="仿宋" w:hint="eastAsia"/>
                <w:szCs w:val="21"/>
              </w:rPr>
            </w:pPr>
            <w:r>
              <w:rPr>
                <w:rFonts w:ascii="宋体" w:hAnsi="宋体" w:cs="仿宋" w:hint="eastAsia"/>
                <w:color w:val="FF0000"/>
                <w:szCs w:val="21"/>
              </w:rPr>
              <w:t xml:space="preserve">7.5 </w:t>
            </w:r>
            <w:r>
              <w:rPr>
                <w:rFonts w:ascii="宋体" w:hAnsi="宋体" w:cs="仿宋" w:hint="eastAsia"/>
                <w:szCs w:val="21"/>
              </w:rPr>
              <w:t>临时用电安全管理</w:t>
            </w:r>
          </w:p>
        </w:tc>
        <w:tc>
          <w:tcPr>
            <w:tcW w:w="2536" w:type="pct"/>
            <w:vAlign w:val="center"/>
          </w:tcPr>
          <w:p w14:paraId="1A85DF95" w14:textId="77777777" w:rsidR="00911E38" w:rsidRDefault="00293AD3">
            <w:pPr>
              <w:rPr>
                <w:rFonts w:ascii="宋体" w:hAnsi="宋体" w:cs="仿宋" w:hint="eastAsia"/>
                <w:szCs w:val="21"/>
              </w:rPr>
            </w:pPr>
            <w:r>
              <w:rPr>
                <w:rFonts w:ascii="宋体" w:hAnsi="宋体" w:cs="仿宋" w:hint="eastAsia"/>
                <w:szCs w:val="21"/>
              </w:rPr>
              <w:t>7.1.1 熟练掌握电梯拆除施工安全规程的全部要求。</w:t>
            </w:r>
          </w:p>
          <w:p w14:paraId="1CDF080F" w14:textId="77777777" w:rsidR="00911E38" w:rsidRDefault="00293AD3">
            <w:pPr>
              <w:rPr>
                <w:rFonts w:ascii="宋体" w:hAnsi="宋体" w:cs="仿宋" w:hint="eastAsia"/>
                <w:szCs w:val="21"/>
              </w:rPr>
            </w:pPr>
            <w:r>
              <w:rPr>
                <w:rFonts w:ascii="宋体" w:hAnsi="宋体" w:cs="仿宋" w:hint="eastAsia"/>
                <w:szCs w:val="21"/>
              </w:rPr>
              <w:t>7.2.1 掌握拆除作业中高处作业的防护标准及操作规范。</w:t>
            </w:r>
          </w:p>
          <w:p w14:paraId="3344F261" w14:textId="77777777" w:rsidR="00911E38" w:rsidRDefault="00293AD3">
            <w:pPr>
              <w:rPr>
                <w:rFonts w:ascii="宋体" w:hAnsi="宋体" w:cs="仿宋" w:hint="eastAsia"/>
                <w:szCs w:val="21"/>
              </w:rPr>
            </w:pPr>
            <w:r>
              <w:rPr>
                <w:rFonts w:ascii="宋体" w:hAnsi="宋体" w:cs="仿宋" w:hint="eastAsia"/>
                <w:szCs w:val="21"/>
              </w:rPr>
              <w:t>7.3.1 了解拆除动火作业的审批流程及安全防护措施。</w:t>
            </w:r>
          </w:p>
          <w:p w14:paraId="77133F4A" w14:textId="77777777" w:rsidR="00911E38" w:rsidRDefault="00293AD3">
            <w:pPr>
              <w:rPr>
                <w:rFonts w:ascii="宋体" w:hAnsi="宋体" w:cs="仿宋" w:hint="eastAsia"/>
                <w:szCs w:val="21"/>
              </w:rPr>
            </w:pPr>
            <w:r>
              <w:rPr>
                <w:rFonts w:ascii="宋体" w:hAnsi="宋体" w:cs="仿宋" w:hint="eastAsia"/>
                <w:szCs w:val="21"/>
              </w:rPr>
              <w:t>7.4.1 掌握交叉作业的风险防控要点及协调机制。</w:t>
            </w:r>
          </w:p>
          <w:p w14:paraId="386FE1BC" w14:textId="77777777" w:rsidR="00911E38" w:rsidRDefault="00293AD3">
            <w:pPr>
              <w:rPr>
                <w:rFonts w:ascii="宋体" w:hAnsi="宋体" w:cs="仿宋" w:hint="eastAsia"/>
                <w:szCs w:val="21"/>
              </w:rPr>
            </w:pPr>
            <w:r>
              <w:rPr>
                <w:rFonts w:ascii="宋体" w:hAnsi="宋体" w:cs="仿宋" w:hint="eastAsia"/>
                <w:color w:val="FF0000"/>
                <w:szCs w:val="21"/>
              </w:rPr>
              <w:t xml:space="preserve">7.5.1 </w:t>
            </w:r>
            <w:r>
              <w:rPr>
                <w:rFonts w:ascii="宋体" w:hAnsi="宋体" w:cs="仿宋" w:hint="eastAsia"/>
                <w:szCs w:val="21"/>
              </w:rPr>
              <w:t>掌握临时用电的接线规范和漏电防护要求</w:t>
            </w:r>
          </w:p>
        </w:tc>
      </w:tr>
      <w:tr w:rsidR="00911E38" w14:paraId="40E3E496" w14:textId="77777777">
        <w:tc>
          <w:tcPr>
            <w:tcW w:w="354" w:type="pct"/>
            <w:vAlign w:val="center"/>
          </w:tcPr>
          <w:p w14:paraId="566D776C"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8</w:t>
            </w:r>
          </w:p>
        </w:tc>
        <w:tc>
          <w:tcPr>
            <w:tcW w:w="652" w:type="pct"/>
            <w:vAlign w:val="center"/>
          </w:tcPr>
          <w:p w14:paraId="408B4FEA"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拆除废弃物合</w:t>
            </w:r>
            <w:proofErr w:type="gramStart"/>
            <w:r>
              <w:rPr>
                <w:rFonts w:ascii="宋体" w:eastAsia="宋体" w:hAnsi="宋体" w:cs="宋体" w:hint="eastAsia"/>
                <w:sz w:val="21"/>
                <w:szCs w:val="21"/>
              </w:rPr>
              <w:t>规</w:t>
            </w:r>
            <w:proofErr w:type="gramEnd"/>
            <w:r>
              <w:rPr>
                <w:rFonts w:ascii="宋体" w:eastAsia="宋体" w:hAnsi="宋体" w:cs="宋体" w:hint="eastAsia"/>
                <w:sz w:val="21"/>
                <w:szCs w:val="21"/>
              </w:rPr>
              <w:t>处置要求</w:t>
            </w:r>
          </w:p>
        </w:tc>
        <w:tc>
          <w:tcPr>
            <w:tcW w:w="1456" w:type="pct"/>
            <w:vAlign w:val="center"/>
          </w:tcPr>
          <w:p w14:paraId="3B858A24" w14:textId="77777777" w:rsidR="00911E38" w:rsidRDefault="00293AD3">
            <w:pPr>
              <w:rPr>
                <w:rFonts w:ascii="宋体" w:hAnsi="宋体" w:cs="仿宋" w:hint="eastAsia"/>
                <w:szCs w:val="21"/>
              </w:rPr>
            </w:pPr>
            <w:r>
              <w:rPr>
                <w:rFonts w:ascii="宋体" w:hAnsi="宋体" w:cs="仿宋" w:hint="eastAsia"/>
                <w:szCs w:val="21"/>
              </w:rPr>
              <w:t>8.1 可回收部件处置规范</w:t>
            </w:r>
          </w:p>
          <w:p w14:paraId="0D116185" w14:textId="77777777" w:rsidR="00911E38" w:rsidRDefault="00293AD3">
            <w:pPr>
              <w:rPr>
                <w:rFonts w:ascii="宋体" w:hAnsi="宋体" w:cs="仿宋" w:hint="eastAsia"/>
                <w:szCs w:val="21"/>
              </w:rPr>
            </w:pPr>
            <w:r>
              <w:rPr>
                <w:rFonts w:ascii="宋体" w:hAnsi="宋体" w:cs="仿宋" w:hint="eastAsia"/>
                <w:szCs w:val="21"/>
              </w:rPr>
              <w:t>8.2 有害废弃物处理标准</w:t>
            </w:r>
          </w:p>
          <w:p w14:paraId="6ED6E801" w14:textId="77777777" w:rsidR="00911E38" w:rsidRDefault="00293AD3">
            <w:pPr>
              <w:rPr>
                <w:rFonts w:ascii="宋体" w:hAnsi="宋体" w:cs="仿宋" w:hint="eastAsia"/>
                <w:szCs w:val="21"/>
              </w:rPr>
            </w:pPr>
            <w:r>
              <w:rPr>
                <w:rFonts w:ascii="宋体" w:hAnsi="宋体" w:cs="仿宋" w:hint="eastAsia"/>
                <w:szCs w:val="21"/>
              </w:rPr>
              <w:t>8.3 环保处置相关规定</w:t>
            </w:r>
          </w:p>
          <w:p w14:paraId="458F7383" w14:textId="77777777" w:rsidR="00911E38" w:rsidRDefault="00293AD3">
            <w:pPr>
              <w:rPr>
                <w:rFonts w:ascii="宋体" w:hAnsi="宋体" w:cs="仿宋" w:hint="eastAsia"/>
                <w:szCs w:val="21"/>
              </w:rPr>
            </w:pPr>
            <w:r>
              <w:rPr>
                <w:rFonts w:ascii="宋体" w:hAnsi="宋体" w:cs="仿宋" w:hint="eastAsia"/>
                <w:color w:val="FF0000"/>
                <w:szCs w:val="21"/>
              </w:rPr>
              <w:t xml:space="preserve">8.4 </w:t>
            </w:r>
            <w:r>
              <w:rPr>
                <w:rFonts w:ascii="宋体" w:hAnsi="宋体" w:cs="仿宋" w:hint="eastAsia"/>
                <w:szCs w:val="21"/>
              </w:rPr>
              <w:t>可回收部件再利用的评估标准</w:t>
            </w:r>
          </w:p>
        </w:tc>
        <w:tc>
          <w:tcPr>
            <w:tcW w:w="2536" w:type="pct"/>
            <w:vAlign w:val="center"/>
          </w:tcPr>
          <w:p w14:paraId="2B4F39E3" w14:textId="77777777" w:rsidR="00911E38" w:rsidRDefault="00293AD3">
            <w:pPr>
              <w:rPr>
                <w:rFonts w:ascii="宋体" w:hAnsi="宋体" w:cs="仿宋" w:hint="eastAsia"/>
                <w:szCs w:val="21"/>
              </w:rPr>
            </w:pPr>
            <w:r>
              <w:rPr>
                <w:rFonts w:ascii="宋体" w:hAnsi="宋体" w:cs="仿宋" w:hint="eastAsia"/>
                <w:szCs w:val="21"/>
              </w:rPr>
              <w:t>8.1.1 了解拆除后可回收部件的分类、存放及移交流程。</w:t>
            </w:r>
          </w:p>
          <w:p w14:paraId="196C9661" w14:textId="77777777" w:rsidR="00911E38" w:rsidRDefault="00293AD3">
            <w:pPr>
              <w:rPr>
                <w:rFonts w:ascii="宋体" w:hAnsi="宋体" w:cs="仿宋" w:hint="eastAsia"/>
                <w:szCs w:val="21"/>
              </w:rPr>
            </w:pPr>
            <w:r>
              <w:rPr>
                <w:rFonts w:ascii="宋体" w:hAnsi="宋体" w:cs="仿宋" w:hint="eastAsia"/>
                <w:szCs w:val="21"/>
              </w:rPr>
              <w:t>8.2.1 掌握电池、润滑油等有害废弃物的处理标准及合</w:t>
            </w:r>
            <w:proofErr w:type="gramStart"/>
            <w:r>
              <w:rPr>
                <w:rFonts w:ascii="宋体" w:hAnsi="宋体" w:cs="仿宋" w:hint="eastAsia"/>
                <w:szCs w:val="21"/>
              </w:rPr>
              <w:t>规</w:t>
            </w:r>
            <w:proofErr w:type="gramEnd"/>
            <w:r>
              <w:rPr>
                <w:rFonts w:ascii="宋体" w:hAnsi="宋体" w:cs="仿宋" w:hint="eastAsia"/>
                <w:szCs w:val="21"/>
              </w:rPr>
              <w:t>要求。</w:t>
            </w:r>
          </w:p>
          <w:p w14:paraId="75D1C3B4" w14:textId="77777777" w:rsidR="00911E38" w:rsidRDefault="00293AD3">
            <w:pPr>
              <w:rPr>
                <w:rFonts w:ascii="宋体" w:hAnsi="宋体" w:cs="仿宋" w:hint="eastAsia"/>
                <w:szCs w:val="21"/>
              </w:rPr>
            </w:pPr>
            <w:r>
              <w:rPr>
                <w:rFonts w:ascii="宋体" w:hAnsi="宋体" w:cs="仿宋" w:hint="eastAsia"/>
                <w:szCs w:val="21"/>
              </w:rPr>
              <w:t>8.3.1 了解环保相关规定在拆除废弃物处置中的应用。</w:t>
            </w:r>
          </w:p>
          <w:p w14:paraId="0B4DC0A3" w14:textId="77777777" w:rsidR="00911E38" w:rsidRDefault="00293AD3">
            <w:pPr>
              <w:rPr>
                <w:rFonts w:ascii="宋体" w:hAnsi="宋体" w:cs="仿宋" w:hint="eastAsia"/>
                <w:szCs w:val="21"/>
              </w:rPr>
            </w:pPr>
            <w:r>
              <w:rPr>
                <w:rFonts w:ascii="宋体" w:hAnsi="宋体" w:cs="仿宋" w:hint="eastAsia"/>
                <w:color w:val="FF0000"/>
                <w:szCs w:val="21"/>
              </w:rPr>
              <w:t xml:space="preserve">8.4.1 </w:t>
            </w:r>
            <w:r>
              <w:rPr>
                <w:rFonts w:ascii="宋体" w:hAnsi="宋体" w:cs="仿宋" w:hint="eastAsia"/>
                <w:szCs w:val="21"/>
              </w:rPr>
              <w:t>掌握可回收部件的基本检查</w:t>
            </w:r>
          </w:p>
        </w:tc>
      </w:tr>
      <w:tr w:rsidR="00911E38" w14:paraId="525EEF9F" w14:textId="77777777">
        <w:tc>
          <w:tcPr>
            <w:tcW w:w="354" w:type="pct"/>
            <w:vAlign w:val="center"/>
          </w:tcPr>
          <w:p w14:paraId="01C53140"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9</w:t>
            </w:r>
          </w:p>
        </w:tc>
        <w:tc>
          <w:tcPr>
            <w:tcW w:w="652" w:type="pct"/>
            <w:vAlign w:val="center"/>
          </w:tcPr>
          <w:p w14:paraId="04FF272A"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施工安全管理</w:t>
            </w:r>
          </w:p>
        </w:tc>
        <w:tc>
          <w:tcPr>
            <w:tcW w:w="1456" w:type="pct"/>
            <w:vAlign w:val="center"/>
          </w:tcPr>
          <w:p w14:paraId="4B8E319A" w14:textId="77777777" w:rsidR="00911E38" w:rsidRDefault="00293AD3">
            <w:pPr>
              <w:rPr>
                <w:rFonts w:ascii="宋体" w:hAnsi="宋体" w:cs="仿宋" w:hint="eastAsia"/>
                <w:szCs w:val="21"/>
              </w:rPr>
            </w:pPr>
            <w:r>
              <w:rPr>
                <w:rFonts w:ascii="宋体" w:hAnsi="宋体" w:cs="仿宋" w:hint="eastAsia"/>
                <w:szCs w:val="21"/>
              </w:rPr>
              <w:t>9.1 拆除施工现场安全管理</w:t>
            </w:r>
          </w:p>
          <w:p w14:paraId="2911CC63" w14:textId="77777777" w:rsidR="00911E38" w:rsidRDefault="00293AD3">
            <w:pPr>
              <w:rPr>
                <w:rFonts w:ascii="宋体" w:hAnsi="宋体" w:cs="仿宋" w:hint="eastAsia"/>
                <w:szCs w:val="21"/>
              </w:rPr>
            </w:pPr>
            <w:r>
              <w:rPr>
                <w:rFonts w:ascii="宋体" w:hAnsi="宋体" w:cs="仿宋" w:hint="eastAsia"/>
                <w:szCs w:val="21"/>
              </w:rPr>
              <w:t>9.2 拆除作业安全操作规程</w:t>
            </w:r>
          </w:p>
          <w:p w14:paraId="2ADAA84A" w14:textId="77777777" w:rsidR="00911E38" w:rsidRDefault="00293AD3">
            <w:pPr>
              <w:rPr>
                <w:rFonts w:ascii="宋体" w:hAnsi="宋体" w:cs="仿宋" w:hint="eastAsia"/>
                <w:szCs w:val="21"/>
              </w:rPr>
            </w:pPr>
            <w:r>
              <w:rPr>
                <w:rFonts w:ascii="宋体" w:hAnsi="宋体" w:cs="仿宋" w:hint="eastAsia"/>
                <w:szCs w:val="21"/>
              </w:rPr>
              <w:t>9.3 自动扶梯拆除安全操作规程</w:t>
            </w:r>
          </w:p>
          <w:p w14:paraId="2176ECCF" w14:textId="77777777" w:rsidR="00911E38" w:rsidRDefault="00293AD3">
            <w:pPr>
              <w:rPr>
                <w:rFonts w:ascii="宋体" w:hAnsi="宋体" w:cs="仿宋" w:hint="eastAsia"/>
                <w:szCs w:val="21"/>
              </w:rPr>
            </w:pPr>
            <w:r>
              <w:rPr>
                <w:rFonts w:ascii="宋体" w:hAnsi="宋体" w:cs="仿宋" w:hint="eastAsia"/>
                <w:szCs w:val="21"/>
              </w:rPr>
              <w:t>9.4 拆除作业平台安全要求</w:t>
            </w:r>
          </w:p>
          <w:p w14:paraId="6A679770" w14:textId="77777777" w:rsidR="00911E38" w:rsidRDefault="00293AD3">
            <w:pPr>
              <w:rPr>
                <w:rFonts w:ascii="宋体" w:hAnsi="宋体" w:cs="仿宋" w:hint="eastAsia"/>
                <w:szCs w:val="21"/>
              </w:rPr>
            </w:pPr>
            <w:r>
              <w:rPr>
                <w:rFonts w:ascii="宋体" w:hAnsi="宋体" w:cs="仿宋" w:hint="eastAsia"/>
                <w:szCs w:val="21"/>
              </w:rPr>
              <w:t>9.5 事故处理</w:t>
            </w:r>
          </w:p>
          <w:p w14:paraId="2329A684" w14:textId="77777777" w:rsidR="00911E38" w:rsidRDefault="00293AD3">
            <w:pPr>
              <w:rPr>
                <w:rFonts w:ascii="宋体" w:hAnsi="宋体" w:cs="仿宋" w:hint="eastAsia"/>
                <w:szCs w:val="21"/>
              </w:rPr>
            </w:pPr>
            <w:r>
              <w:rPr>
                <w:rFonts w:ascii="宋体" w:hAnsi="宋体" w:cs="仿宋" w:hint="eastAsia"/>
                <w:szCs w:val="21"/>
              </w:rPr>
              <w:t>9.6 现场救援</w:t>
            </w:r>
          </w:p>
        </w:tc>
        <w:tc>
          <w:tcPr>
            <w:tcW w:w="2536" w:type="pct"/>
            <w:vAlign w:val="center"/>
          </w:tcPr>
          <w:p w14:paraId="0FE5CEFA" w14:textId="77777777" w:rsidR="00911E38" w:rsidRDefault="00293AD3">
            <w:pPr>
              <w:rPr>
                <w:rFonts w:ascii="宋体" w:hAnsi="宋体" w:cs="仿宋" w:hint="eastAsia"/>
                <w:szCs w:val="21"/>
              </w:rPr>
            </w:pPr>
            <w:r>
              <w:rPr>
                <w:rFonts w:ascii="宋体" w:hAnsi="宋体" w:cs="仿宋" w:hint="eastAsia"/>
                <w:szCs w:val="21"/>
              </w:rPr>
              <w:t>9.1.1 掌握拆除施工现场安全管理制度及执行要点。</w:t>
            </w:r>
          </w:p>
          <w:p w14:paraId="7E42090F" w14:textId="77777777" w:rsidR="00911E38" w:rsidRDefault="00293AD3">
            <w:pPr>
              <w:rPr>
                <w:rFonts w:ascii="宋体" w:hAnsi="宋体" w:cs="仿宋" w:hint="eastAsia"/>
                <w:szCs w:val="21"/>
              </w:rPr>
            </w:pPr>
            <w:r>
              <w:rPr>
                <w:rFonts w:ascii="宋体" w:hAnsi="宋体" w:cs="仿宋" w:hint="eastAsia"/>
                <w:szCs w:val="21"/>
              </w:rPr>
              <w:t>9.2.1 熟练掌握电梯拆除安全操作规程的具体要求。</w:t>
            </w:r>
          </w:p>
          <w:p w14:paraId="46628626" w14:textId="77777777" w:rsidR="00911E38" w:rsidRDefault="00293AD3">
            <w:pPr>
              <w:rPr>
                <w:rFonts w:ascii="宋体" w:hAnsi="宋体" w:cs="仿宋" w:hint="eastAsia"/>
                <w:szCs w:val="21"/>
              </w:rPr>
            </w:pPr>
            <w:r>
              <w:rPr>
                <w:rFonts w:ascii="宋体" w:hAnsi="宋体" w:cs="仿宋" w:hint="eastAsia"/>
                <w:szCs w:val="21"/>
              </w:rPr>
              <w:t>9.3.1 熟练掌握自动扶梯拆除安全操作规程的具体要求。</w:t>
            </w:r>
          </w:p>
          <w:p w14:paraId="4CC149D4" w14:textId="77777777" w:rsidR="00911E38" w:rsidRDefault="00293AD3">
            <w:pPr>
              <w:rPr>
                <w:rFonts w:ascii="宋体" w:hAnsi="宋体" w:cs="仿宋" w:hint="eastAsia"/>
                <w:szCs w:val="21"/>
              </w:rPr>
            </w:pPr>
            <w:r>
              <w:rPr>
                <w:rFonts w:ascii="宋体" w:hAnsi="宋体" w:cs="仿宋" w:hint="eastAsia"/>
                <w:szCs w:val="21"/>
              </w:rPr>
              <w:t>9.4.1 掌握拆除作业平台的搭设标准及安全使用规范。</w:t>
            </w:r>
          </w:p>
          <w:p w14:paraId="2E3A24AE" w14:textId="77777777" w:rsidR="00911E38" w:rsidRDefault="00293AD3">
            <w:pPr>
              <w:rPr>
                <w:rFonts w:ascii="宋体" w:hAnsi="宋体" w:cs="仿宋" w:hint="eastAsia"/>
                <w:szCs w:val="21"/>
              </w:rPr>
            </w:pPr>
            <w:r>
              <w:rPr>
                <w:rFonts w:ascii="宋体" w:hAnsi="宋体" w:cs="仿宋" w:hint="eastAsia"/>
                <w:szCs w:val="21"/>
              </w:rPr>
              <w:t>9.5.1 掌握拆除作业事故的处理流程及报告要求。</w:t>
            </w:r>
          </w:p>
          <w:p w14:paraId="079DF8D0" w14:textId="77777777" w:rsidR="00911E38" w:rsidRDefault="00293AD3">
            <w:pPr>
              <w:rPr>
                <w:rFonts w:ascii="宋体" w:hAnsi="宋体" w:cs="仿宋" w:hint="eastAsia"/>
                <w:szCs w:val="21"/>
              </w:rPr>
            </w:pPr>
            <w:r>
              <w:rPr>
                <w:rFonts w:ascii="宋体" w:hAnsi="宋体" w:cs="仿宋" w:hint="eastAsia"/>
                <w:szCs w:val="21"/>
              </w:rPr>
              <w:t>9.6.1 掌握拆除作业事故现场救援的基本流程及技能。</w:t>
            </w:r>
          </w:p>
        </w:tc>
      </w:tr>
      <w:tr w:rsidR="00911E38" w14:paraId="591FEBEB" w14:textId="77777777">
        <w:tc>
          <w:tcPr>
            <w:tcW w:w="354" w:type="pct"/>
            <w:vAlign w:val="center"/>
          </w:tcPr>
          <w:p w14:paraId="1F1B791C"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10</w:t>
            </w:r>
          </w:p>
        </w:tc>
        <w:tc>
          <w:tcPr>
            <w:tcW w:w="652" w:type="pct"/>
            <w:vAlign w:val="center"/>
          </w:tcPr>
          <w:p w14:paraId="7C01F28C"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电梯拆除相关法律法规及标准规范</w:t>
            </w:r>
          </w:p>
        </w:tc>
        <w:tc>
          <w:tcPr>
            <w:tcW w:w="1456" w:type="pct"/>
            <w:vAlign w:val="center"/>
          </w:tcPr>
          <w:p w14:paraId="71C2DAB8" w14:textId="77777777" w:rsidR="00911E38" w:rsidRDefault="00293AD3">
            <w:pPr>
              <w:rPr>
                <w:rFonts w:ascii="宋体" w:hAnsi="宋体" w:cs="仿宋" w:hint="eastAsia"/>
                <w:szCs w:val="21"/>
              </w:rPr>
            </w:pPr>
            <w:r>
              <w:rPr>
                <w:rFonts w:ascii="宋体" w:hAnsi="宋体" w:cs="仿宋" w:hint="eastAsia"/>
                <w:szCs w:val="21"/>
              </w:rPr>
              <w:t>10.1 核心标准解读</w:t>
            </w:r>
          </w:p>
          <w:p w14:paraId="5B4DBA68" w14:textId="77777777" w:rsidR="00911E38" w:rsidRDefault="00293AD3">
            <w:pPr>
              <w:rPr>
                <w:rFonts w:ascii="宋体" w:hAnsi="宋体" w:cs="仿宋" w:hint="eastAsia"/>
                <w:szCs w:val="21"/>
              </w:rPr>
            </w:pPr>
            <w:r>
              <w:rPr>
                <w:rFonts w:ascii="宋体" w:hAnsi="宋体" w:cs="仿宋" w:hint="eastAsia"/>
                <w:szCs w:val="21"/>
              </w:rPr>
              <w:t>10.2 拆除作业安全指导方案要点</w:t>
            </w:r>
          </w:p>
          <w:p w14:paraId="4FF50178" w14:textId="77777777" w:rsidR="00911E38" w:rsidRDefault="00293AD3">
            <w:pPr>
              <w:rPr>
                <w:rFonts w:ascii="宋体" w:hAnsi="宋体" w:cs="仿宋" w:hint="eastAsia"/>
                <w:szCs w:val="21"/>
              </w:rPr>
            </w:pPr>
            <w:r>
              <w:rPr>
                <w:rFonts w:ascii="宋体" w:hAnsi="宋体" w:cs="仿宋" w:hint="eastAsia"/>
                <w:szCs w:val="21"/>
              </w:rPr>
              <w:t>10.3 特种设备监管相关法规</w:t>
            </w:r>
          </w:p>
        </w:tc>
        <w:tc>
          <w:tcPr>
            <w:tcW w:w="2536" w:type="pct"/>
            <w:vAlign w:val="center"/>
          </w:tcPr>
          <w:p w14:paraId="054642B2" w14:textId="77777777" w:rsidR="00911E38" w:rsidRDefault="00293AD3">
            <w:pPr>
              <w:rPr>
                <w:rFonts w:ascii="宋体" w:hAnsi="宋体" w:cs="仿宋" w:hint="eastAsia"/>
                <w:szCs w:val="21"/>
              </w:rPr>
            </w:pPr>
            <w:r>
              <w:rPr>
                <w:rFonts w:ascii="宋体" w:hAnsi="宋体" w:cs="仿宋" w:hint="eastAsia"/>
                <w:szCs w:val="21"/>
              </w:rPr>
              <w:t>10.1.1 掌握相关电梯拆除作业标准中的强制性要求。</w:t>
            </w:r>
          </w:p>
          <w:p w14:paraId="737961EE" w14:textId="77777777" w:rsidR="00911E38" w:rsidRDefault="00293AD3">
            <w:pPr>
              <w:rPr>
                <w:rFonts w:ascii="宋体" w:hAnsi="宋体" w:cs="仿宋" w:hint="eastAsia"/>
                <w:szCs w:val="21"/>
              </w:rPr>
            </w:pPr>
            <w:r>
              <w:rPr>
                <w:rFonts w:ascii="宋体" w:hAnsi="宋体" w:cs="仿宋" w:hint="eastAsia"/>
                <w:szCs w:val="21"/>
              </w:rPr>
              <w:t>10.2.1 熟悉相关电梯协会安全指导方案中的实操要求及风险防控要点。</w:t>
            </w:r>
          </w:p>
          <w:p w14:paraId="12AEDB4E" w14:textId="77777777" w:rsidR="00911E38" w:rsidRDefault="00293AD3">
            <w:pPr>
              <w:rPr>
                <w:rFonts w:ascii="宋体" w:hAnsi="宋体" w:cs="仿宋" w:hint="eastAsia"/>
                <w:szCs w:val="21"/>
              </w:rPr>
            </w:pPr>
            <w:r>
              <w:rPr>
                <w:rFonts w:ascii="宋体" w:hAnsi="宋体" w:cs="仿宋" w:hint="eastAsia"/>
                <w:szCs w:val="21"/>
              </w:rPr>
              <w:t>10.3.1 了解特种设备监管法律法规对拆除作业的约束要求。</w:t>
            </w:r>
          </w:p>
        </w:tc>
      </w:tr>
      <w:tr w:rsidR="00911E38" w14:paraId="03455597" w14:textId="77777777">
        <w:tc>
          <w:tcPr>
            <w:tcW w:w="354" w:type="pct"/>
            <w:vAlign w:val="center"/>
          </w:tcPr>
          <w:p w14:paraId="38AA7322"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lastRenderedPageBreak/>
              <w:t>11</w:t>
            </w:r>
          </w:p>
        </w:tc>
        <w:tc>
          <w:tcPr>
            <w:tcW w:w="652" w:type="pct"/>
            <w:vAlign w:val="center"/>
          </w:tcPr>
          <w:p w14:paraId="7E0FB43E"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拆除作业常见事故案例分析</w:t>
            </w:r>
          </w:p>
        </w:tc>
        <w:tc>
          <w:tcPr>
            <w:tcW w:w="1456" w:type="pct"/>
            <w:vAlign w:val="center"/>
          </w:tcPr>
          <w:p w14:paraId="3B82A702" w14:textId="77777777" w:rsidR="00911E38" w:rsidRDefault="00293AD3">
            <w:pPr>
              <w:rPr>
                <w:rFonts w:ascii="宋体" w:hAnsi="宋体" w:cs="仿宋" w:hint="eastAsia"/>
                <w:szCs w:val="21"/>
              </w:rPr>
            </w:pPr>
            <w:r>
              <w:rPr>
                <w:rFonts w:ascii="宋体" w:hAnsi="宋体" w:cs="仿宋" w:hint="eastAsia"/>
                <w:szCs w:val="21"/>
              </w:rPr>
              <w:t>11.1 高处坠落事故案例</w:t>
            </w:r>
          </w:p>
          <w:p w14:paraId="1E4DD491" w14:textId="77777777" w:rsidR="00911E38" w:rsidRDefault="00293AD3">
            <w:pPr>
              <w:rPr>
                <w:rFonts w:ascii="宋体" w:hAnsi="宋体" w:cs="仿宋" w:hint="eastAsia"/>
                <w:szCs w:val="21"/>
              </w:rPr>
            </w:pPr>
            <w:r>
              <w:rPr>
                <w:rFonts w:ascii="宋体" w:hAnsi="宋体" w:cs="仿宋" w:hint="eastAsia"/>
                <w:szCs w:val="21"/>
              </w:rPr>
              <w:t>11.2 物体打击事故案例11.3 触电事故案例</w:t>
            </w:r>
          </w:p>
          <w:p w14:paraId="2AE0742D" w14:textId="77777777" w:rsidR="00911E38" w:rsidRDefault="00293AD3">
            <w:pPr>
              <w:rPr>
                <w:rFonts w:ascii="宋体" w:hAnsi="宋体" w:cs="仿宋" w:hint="eastAsia"/>
                <w:szCs w:val="21"/>
              </w:rPr>
            </w:pPr>
            <w:r>
              <w:rPr>
                <w:rFonts w:ascii="宋体" w:hAnsi="宋体" w:cs="仿宋" w:hint="eastAsia"/>
                <w:szCs w:val="21"/>
              </w:rPr>
              <w:t>11.4 违规拆除导致的事故案例</w:t>
            </w:r>
          </w:p>
        </w:tc>
        <w:tc>
          <w:tcPr>
            <w:tcW w:w="2536" w:type="pct"/>
            <w:vAlign w:val="center"/>
          </w:tcPr>
          <w:p w14:paraId="7FD5B058" w14:textId="77777777" w:rsidR="00911E38" w:rsidRDefault="00293AD3">
            <w:pPr>
              <w:rPr>
                <w:rFonts w:ascii="宋体" w:hAnsi="宋体" w:cs="仿宋" w:hint="eastAsia"/>
                <w:szCs w:val="21"/>
              </w:rPr>
            </w:pPr>
            <w:r>
              <w:rPr>
                <w:rFonts w:ascii="宋体" w:hAnsi="宋体" w:cs="仿宋" w:hint="eastAsia"/>
                <w:szCs w:val="21"/>
              </w:rPr>
              <w:t>11.1.1 分析拆除场景中高处坠落事故的成因及防控措施。</w:t>
            </w:r>
          </w:p>
          <w:p w14:paraId="43DB238B" w14:textId="77777777" w:rsidR="00911E38" w:rsidRDefault="00293AD3">
            <w:pPr>
              <w:rPr>
                <w:rFonts w:ascii="宋体" w:hAnsi="宋体" w:cs="仿宋" w:hint="eastAsia"/>
                <w:szCs w:val="21"/>
              </w:rPr>
            </w:pPr>
            <w:r>
              <w:rPr>
                <w:rFonts w:ascii="宋体" w:hAnsi="宋体" w:cs="仿宋" w:hint="eastAsia"/>
                <w:szCs w:val="21"/>
              </w:rPr>
              <w:t>11.2.1 分析拆除场景中物体打击事故的成因及防控措施。</w:t>
            </w:r>
          </w:p>
          <w:p w14:paraId="48EF63D6" w14:textId="77777777" w:rsidR="00911E38" w:rsidRDefault="00293AD3">
            <w:pPr>
              <w:rPr>
                <w:rFonts w:ascii="宋体" w:hAnsi="宋体" w:cs="仿宋" w:hint="eastAsia"/>
                <w:szCs w:val="21"/>
              </w:rPr>
            </w:pPr>
            <w:r>
              <w:rPr>
                <w:rFonts w:ascii="宋体" w:hAnsi="宋体" w:cs="仿宋" w:hint="eastAsia"/>
                <w:szCs w:val="21"/>
              </w:rPr>
              <w:t>11.3.1 分析拆除场景中触电事故的成因及防控措施。</w:t>
            </w:r>
          </w:p>
          <w:p w14:paraId="22D5E881" w14:textId="77777777" w:rsidR="00911E38" w:rsidRDefault="00293AD3">
            <w:pPr>
              <w:rPr>
                <w:rFonts w:ascii="宋体" w:hAnsi="宋体" w:cs="仿宋" w:hint="eastAsia"/>
                <w:szCs w:val="21"/>
              </w:rPr>
            </w:pPr>
            <w:r>
              <w:rPr>
                <w:rFonts w:ascii="宋体" w:hAnsi="宋体" w:cs="仿宋" w:hint="eastAsia"/>
                <w:szCs w:val="21"/>
              </w:rPr>
              <w:t>11.4.1 明确违规拆除的严重后果，强化合</w:t>
            </w:r>
            <w:proofErr w:type="gramStart"/>
            <w:r>
              <w:rPr>
                <w:rFonts w:ascii="宋体" w:hAnsi="宋体" w:cs="仿宋" w:hint="eastAsia"/>
                <w:szCs w:val="21"/>
              </w:rPr>
              <w:t>规</w:t>
            </w:r>
            <w:proofErr w:type="gramEnd"/>
            <w:r>
              <w:rPr>
                <w:rFonts w:ascii="宋体" w:hAnsi="宋体" w:cs="仿宋" w:hint="eastAsia"/>
                <w:szCs w:val="21"/>
              </w:rPr>
              <w:t>操作意识。</w:t>
            </w:r>
          </w:p>
        </w:tc>
      </w:tr>
      <w:tr w:rsidR="00911E38" w14:paraId="6AA66FB9" w14:textId="77777777">
        <w:tc>
          <w:tcPr>
            <w:tcW w:w="354" w:type="pct"/>
            <w:vAlign w:val="center"/>
          </w:tcPr>
          <w:p w14:paraId="15F1223A"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12</w:t>
            </w:r>
          </w:p>
        </w:tc>
        <w:tc>
          <w:tcPr>
            <w:tcW w:w="652" w:type="pct"/>
            <w:vAlign w:val="center"/>
          </w:tcPr>
          <w:p w14:paraId="5EBAD088"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电梯专业英语</w:t>
            </w:r>
          </w:p>
        </w:tc>
        <w:tc>
          <w:tcPr>
            <w:tcW w:w="1456" w:type="pct"/>
            <w:vAlign w:val="center"/>
          </w:tcPr>
          <w:p w14:paraId="3FDECA7F" w14:textId="77777777" w:rsidR="00911E38" w:rsidRDefault="00293AD3">
            <w:pPr>
              <w:rPr>
                <w:rFonts w:ascii="宋体" w:hAnsi="宋体" w:cs="仿宋" w:hint="eastAsia"/>
                <w:szCs w:val="21"/>
              </w:rPr>
            </w:pPr>
            <w:r>
              <w:rPr>
                <w:rFonts w:ascii="宋体" w:hAnsi="宋体" w:cs="仿宋" w:hint="eastAsia"/>
                <w:szCs w:val="21"/>
              </w:rPr>
              <w:t>12.1 拆除专业术语（中英文）</w:t>
            </w:r>
          </w:p>
          <w:p w14:paraId="610B42DA" w14:textId="77777777" w:rsidR="00911E38" w:rsidRDefault="00293AD3">
            <w:pPr>
              <w:rPr>
                <w:rFonts w:ascii="宋体" w:hAnsi="宋体" w:cs="仿宋" w:hint="eastAsia"/>
                <w:szCs w:val="21"/>
              </w:rPr>
            </w:pPr>
            <w:r>
              <w:rPr>
                <w:rFonts w:ascii="宋体" w:hAnsi="宋体" w:cs="仿宋" w:hint="eastAsia"/>
                <w:szCs w:val="21"/>
              </w:rPr>
              <w:t>12.2 拆除手册常用英语</w:t>
            </w:r>
          </w:p>
          <w:p w14:paraId="08108170" w14:textId="77777777" w:rsidR="00911E38" w:rsidRDefault="00293AD3">
            <w:pPr>
              <w:rPr>
                <w:rFonts w:ascii="宋体" w:hAnsi="宋体" w:cs="仿宋" w:hint="eastAsia"/>
                <w:szCs w:val="21"/>
              </w:rPr>
            </w:pPr>
            <w:r>
              <w:rPr>
                <w:rFonts w:ascii="宋体" w:hAnsi="宋体" w:cs="仿宋" w:hint="eastAsia"/>
                <w:szCs w:val="21"/>
              </w:rPr>
              <w:t xml:space="preserve">12.3 </w:t>
            </w:r>
            <w:proofErr w:type="gramStart"/>
            <w:r>
              <w:rPr>
                <w:rFonts w:ascii="宋体" w:hAnsi="宋体" w:cs="仿宋" w:hint="eastAsia"/>
                <w:szCs w:val="21"/>
              </w:rPr>
              <w:t>职场实用</w:t>
            </w:r>
            <w:proofErr w:type="gramEnd"/>
            <w:r>
              <w:rPr>
                <w:rFonts w:ascii="宋体" w:hAnsi="宋体" w:cs="仿宋" w:hint="eastAsia"/>
                <w:szCs w:val="21"/>
              </w:rPr>
              <w:t>英语</w:t>
            </w:r>
          </w:p>
        </w:tc>
        <w:tc>
          <w:tcPr>
            <w:tcW w:w="2536" w:type="pct"/>
            <w:vAlign w:val="center"/>
          </w:tcPr>
          <w:p w14:paraId="7C4249CD" w14:textId="77777777" w:rsidR="00911E38" w:rsidRDefault="00293AD3">
            <w:pPr>
              <w:rPr>
                <w:rFonts w:ascii="宋体" w:hAnsi="宋体" w:cs="仿宋" w:hint="eastAsia"/>
                <w:szCs w:val="21"/>
              </w:rPr>
            </w:pPr>
            <w:r>
              <w:rPr>
                <w:rFonts w:ascii="宋体" w:hAnsi="宋体" w:cs="仿宋" w:hint="eastAsia"/>
                <w:szCs w:val="21"/>
              </w:rPr>
              <w:t>12.1.1 掌握电梯拆除作业常见专业术语的英文表达。</w:t>
            </w:r>
          </w:p>
          <w:p w14:paraId="16162C72" w14:textId="77777777" w:rsidR="00911E38" w:rsidRDefault="00293AD3">
            <w:pPr>
              <w:rPr>
                <w:rFonts w:ascii="宋体" w:hAnsi="宋体" w:cs="仿宋" w:hint="eastAsia"/>
                <w:szCs w:val="21"/>
              </w:rPr>
            </w:pPr>
            <w:r>
              <w:rPr>
                <w:rFonts w:ascii="宋体" w:hAnsi="宋体" w:cs="仿宋" w:hint="eastAsia"/>
                <w:szCs w:val="21"/>
              </w:rPr>
              <w:t>12.2.1 了解电梯拆除作业指南（手册）中的常用英语表述。</w:t>
            </w:r>
          </w:p>
          <w:p w14:paraId="6BB3C556" w14:textId="77777777" w:rsidR="00911E38" w:rsidRDefault="00293AD3">
            <w:pPr>
              <w:rPr>
                <w:rFonts w:ascii="宋体" w:hAnsi="宋体" w:cs="仿宋" w:hint="eastAsia"/>
                <w:szCs w:val="21"/>
              </w:rPr>
            </w:pPr>
            <w:r>
              <w:rPr>
                <w:rFonts w:ascii="宋体" w:hAnsi="宋体" w:cs="仿宋" w:hint="eastAsia"/>
                <w:szCs w:val="21"/>
              </w:rPr>
              <w:t>12.3.1 了</w:t>
            </w:r>
            <w:proofErr w:type="gramStart"/>
            <w:r>
              <w:rPr>
                <w:rFonts w:ascii="宋体" w:hAnsi="宋体" w:cs="仿宋" w:hint="eastAsia"/>
                <w:szCs w:val="21"/>
              </w:rPr>
              <w:t>解职场</w:t>
            </w:r>
            <w:proofErr w:type="gramEnd"/>
            <w:r>
              <w:rPr>
                <w:rFonts w:ascii="宋体" w:hAnsi="宋体" w:cs="仿宋" w:hint="eastAsia"/>
                <w:szCs w:val="21"/>
              </w:rPr>
              <w:t>实用英语在拆除作业沟通中的应用。</w:t>
            </w:r>
          </w:p>
        </w:tc>
      </w:tr>
      <w:tr w:rsidR="00911E38" w14:paraId="4C646B14" w14:textId="77777777">
        <w:tc>
          <w:tcPr>
            <w:tcW w:w="354" w:type="pct"/>
            <w:vAlign w:val="center"/>
          </w:tcPr>
          <w:p w14:paraId="0E18F33D"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color w:val="FF0000"/>
                <w:sz w:val="21"/>
                <w:szCs w:val="21"/>
              </w:rPr>
              <w:t>13</w:t>
            </w:r>
          </w:p>
        </w:tc>
        <w:tc>
          <w:tcPr>
            <w:tcW w:w="652" w:type="pct"/>
            <w:vAlign w:val="center"/>
          </w:tcPr>
          <w:p w14:paraId="6E381544"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特殊场景拆除技术</w:t>
            </w:r>
          </w:p>
        </w:tc>
        <w:tc>
          <w:tcPr>
            <w:tcW w:w="1456" w:type="pct"/>
            <w:vAlign w:val="center"/>
          </w:tcPr>
          <w:p w14:paraId="7894D50D" w14:textId="77777777" w:rsidR="00911E38" w:rsidRDefault="00293AD3">
            <w:pPr>
              <w:rPr>
                <w:rFonts w:ascii="宋体" w:hAnsi="宋体" w:cs="仿宋" w:hint="eastAsia"/>
                <w:szCs w:val="21"/>
              </w:rPr>
            </w:pPr>
            <w:r>
              <w:rPr>
                <w:rFonts w:ascii="宋体" w:hAnsi="宋体" w:cs="仿宋" w:hint="eastAsia"/>
                <w:szCs w:val="21"/>
              </w:rPr>
              <w:t>13.1 老旧小区狭小空间拆除</w:t>
            </w:r>
          </w:p>
          <w:p w14:paraId="00BE3D9A" w14:textId="77777777" w:rsidR="00911E38" w:rsidRDefault="00293AD3">
            <w:pPr>
              <w:rPr>
                <w:rFonts w:ascii="宋体" w:hAnsi="宋体" w:cs="仿宋" w:hint="eastAsia"/>
                <w:szCs w:val="21"/>
              </w:rPr>
            </w:pPr>
            <w:r>
              <w:rPr>
                <w:rFonts w:ascii="宋体" w:hAnsi="宋体" w:cs="仿宋" w:hint="eastAsia"/>
                <w:szCs w:val="21"/>
              </w:rPr>
              <w:t>13.2 超高层建筑电梯拆除</w:t>
            </w:r>
          </w:p>
          <w:p w14:paraId="1D4DE363" w14:textId="77777777" w:rsidR="00911E38" w:rsidRDefault="00293AD3">
            <w:pPr>
              <w:rPr>
                <w:rFonts w:ascii="宋体" w:hAnsi="宋体" w:cs="仿宋" w:hint="eastAsia"/>
                <w:szCs w:val="21"/>
              </w:rPr>
            </w:pPr>
            <w:r>
              <w:rPr>
                <w:rFonts w:ascii="宋体" w:hAnsi="宋体" w:cs="仿宋" w:hint="eastAsia"/>
                <w:szCs w:val="21"/>
              </w:rPr>
              <w:t>13.3 受损电梯拆除</w:t>
            </w:r>
          </w:p>
        </w:tc>
        <w:tc>
          <w:tcPr>
            <w:tcW w:w="2536" w:type="pct"/>
            <w:vAlign w:val="center"/>
          </w:tcPr>
          <w:p w14:paraId="50190769" w14:textId="77777777" w:rsidR="00911E38" w:rsidRDefault="00293AD3">
            <w:pPr>
              <w:rPr>
                <w:rFonts w:ascii="宋体" w:hAnsi="宋体" w:cs="仿宋" w:hint="eastAsia"/>
                <w:szCs w:val="21"/>
              </w:rPr>
            </w:pPr>
            <w:r>
              <w:rPr>
                <w:rFonts w:ascii="宋体" w:hAnsi="宋体" w:cs="仿宋" w:hint="eastAsia"/>
                <w:szCs w:val="21"/>
              </w:rPr>
              <w:t>13.1.1 设备运输、作业空间拓展</w:t>
            </w:r>
          </w:p>
          <w:p w14:paraId="6B3E2032" w14:textId="77777777" w:rsidR="00911E38" w:rsidRDefault="00293AD3">
            <w:pPr>
              <w:rPr>
                <w:rFonts w:ascii="宋体" w:hAnsi="宋体" w:cs="仿宋" w:hint="eastAsia"/>
                <w:szCs w:val="21"/>
              </w:rPr>
            </w:pPr>
            <w:r>
              <w:rPr>
                <w:rFonts w:ascii="宋体" w:hAnsi="宋体" w:cs="仿宋" w:hint="eastAsia"/>
                <w:szCs w:val="21"/>
              </w:rPr>
              <w:t>13.2.1 掌握 3 类以上特殊场景的拆除流程和风险防控要点</w:t>
            </w:r>
          </w:p>
          <w:p w14:paraId="4966069D" w14:textId="77777777" w:rsidR="00911E38" w:rsidRDefault="00293AD3">
            <w:pPr>
              <w:rPr>
                <w:rFonts w:ascii="宋体" w:hAnsi="宋体" w:cs="仿宋" w:hint="eastAsia"/>
                <w:szCs w:val="21"/>
              </w:rPr>
            </w:pPr>
            <w:r>
              <w:rPr>
                <w:rFonts w:ascii="宋体" w:hAnsi="宋体" w:cs="仿宋" w:hint="eastAsia"/>
                <w:szCs w:val="21"/>
              </w:rPr>
              <w:t>13.2.2 能够编制简单的特殊场景拆除专项方案</w:t>
            </w:r>
          </w:p>
          <w:p w14:paraId="6A1896F7" w14:textId="77777777" w:rsidR="00911E38" w:rsidRDefault="00293AD3">
            <w:pPr>
              <w:rPr>
                <w:rFonts w:ascii="宋体" w:hAnsi="宋体" w:cs="仿宋" w:hint="eastAsia"/>
                <w:szCs w:val="21"/>
              </w:rPr>
            </w:pPr>
            <w:r>
              <w:rPr>
                <w:rFonts w:ascii="宋体" w:hAnsi="宋体" w:cs="仿宋" w:hint="eastAsia"/>
                <w:szCs w:val="21"/>
              </w:rPr>
              <w:t>13.3.1 结构稳定性评估、危险部件预处理</w:t>
            </w:r>
          </w:p>
        </w:tc>
      </w:tr>
    </w:tbl>
    <w:p w14:paraId="436CC6F1" w14:textId="77777777" w:rsidR="00911E38" w:rsidRDefault="00293AD3">
      <w:pPr>
        <w:widowControl/>
        <w:jc w:val="left"/>
        <w:rPr>
          <w:rFonts w:ascii="宋体" w:hAnsi="宋体" w:hint="eastAsia"/>
          <w:b/>
          <w:bCs/>
          <w:szCs w:val="21"/>
        </w:rPr>
      </w:pPr>
      <w:r>
        <w:rPr>
          <w:rFonts w:ascii="宋体" w:hAnsi="宋体"/>
          <w:b/>
          <w:bCs/>
          <w:szCs w:val="21"/>
        </w:rPr>
        <w:br w:type="page"/>
      </w:r>
    </w:p>
    <w:p w14:paraId="3F18DBE0" w14:textId="77777777" w:rsidR="00911E38" w:rsidRDefault="00293AD3">
      <w:pPr>
        <w:rPr>
          <w:rFonts w:ascii="宋体" w:hAnsi="宋体" w:hint="eastAsia"/>
          <w:b/>
          <w:bCs/>
          <w:szCs w:val="21"/>
        </w:rPr>
      </w:pPr>
      <w:r>
        <w:rPr>
          <w:rFonts w:ascii="宋体" w:hAnsi="宋体" w:hint="eastAsia"/>
          <w:b/>
          <w:bCs/>
          <w:szCs w:val="21"/>
        </w:rPr>
        <w:lastRenderedPageBreak/>
        <w:t>2.</w:t>
      </w:r>
      <w:bookmarkStart w:id="94" w:name="OLE_LINK110"/>
      <w:r>
        <w:rPr>
          <w:rFonts w:ascii="宋体" w:hAnsi="宋体" w:hint="eastAsia"/>
          <w:b/>
          <w:bCs/>
          <w:szCs w:val="21"/>
        </w:rPr>
        <w:t>实操课程</w:t>
      </w:r>
      <w:bookmarkEnd w:id="94"/>
    </w:p>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172"/>
        <w:gridCol w:w="2923"/>
        <w:gridCol w:w="4523"/>
      </w:tblGrid>
      <w:tr w:rsidR="00911E38" w14:paraId="731A9176" w14:textId="77777777">
        <w:trPr>
          <w:tblHeader/>
        </w:trPr>
        <w:tc>
          <w:tcPr>
            <w:tcW w:w="383" w:type="pct"/>
            <w:vAlign w:val="center"/>
          </w:tcPr>
          <w:p w14:paraId="37B7EF6D" w14:textId="77777777" w:rsidR="00911E38" w:rsidRDefault="00293AD3">
            <w:pPr>
              <w:spacing w:beforeLines="50" w:before="156" w:afterLines="50" w:after="156" w:line="400" w:lineRule="exact"/>
              <w:jc w:val="center"/>
              <w:rPr>
                <w:rFonts w:ascii="宋体" w:hAnsi="宋体" w:hint="eastAsia"/>
                <w:b/>
                <w:bCs/>
                <w:szCs w:val="21"/>
              </w:rPr>
            </w:pPr>
            <w:r>
              <w:rPr>
                <w:rFonts w:ascii="宋体" w:hAnsi="宋体" w:hint="eastAsia"/>
                <w:b/>
                <w:bCs/>
                <w:szCs w:val="21"/>
              </w:rPr>
              <w:t>序号</w:t>
            </w:r>
          </w:p>
        </w:tc>
        <w:tc>
          <w:tcPr>
            <w:tcW w:w="628" w:type="pct"/>
            <w:vAlign w:val="center"/>
          </w:tcPr>
          <w:p w14:paraId="2668F447" w14:textId="77777777" w:rsidR="00911E38" w:rsidRDefault="00293AD3">
            <w:pPr>
              <w:spacing w:beforeLines="50" w:before="156" w:afterLines="50" w:after="156" w:line="400" w:lineRule="exact"/>
              <w:jc w:val="center"/>
              <w:rPr>
                <w:rFonts w:ascii="宋体" w:hAnsi="宋体" w:hint="eastAsia"/>
                <w:b/>
                <w:bCs/>
                <w:szCs w:val="21"/>
              </w:rPr>
            </w:pPr>
            <w:r>
              <w:rPr>
                <w:rFonts w:ascii="宋体" w:hAnsi="宋体" w:hint="eastAsia"/>
                <w:b/>
                <w:bCs/>
                <w:szCs w:val="21"/>
              </w:rPr>
              <w:t>课程名称</w:t>
            </w:r>
          </w:p>
        </w:tc>
        <w:tc>
          <w:tcPr>
            <w:tcW w:w="1565" w:type="pct"/>
            <w:vAlign w:val="center"/>
          </w:tcPr>
          <w:p w14:paraId="23700CCE" w14:textId="77777777" w:rsidR="00911E38" w:rsidRDefault="00293AD3">
            <w:pPr>
              <w:spacing w:beforeLines="50" w:before="156" w:afterLines="50" w:after="156" w:line="400" w:lineRule="exact"/>
              <w:jc w:val="center"/>
              <w:rPr>
                <w:rFonts w:ascii="宋体" w:hAnsi="宋体" w:hint="eastAsia"/>
                <w:b/>
                <w:bCs/>
                <w:szCs w:val="21"/>
              </w:rPr>
            </w:pPr>
            <w:r>
              <w:rPr>
                <w:rFonts w:ascii="宋体" w:hAnsi="宋体" w:hint="eastAsia"/>
                <w:b/>
                <w:bCs/>
                <w:szCs w:val="21"/>
              </w:rPr>
              <w:t>课程主要内容</w:t>
            </w:r>
          </w:p>
        </w:tc>
        <w:tc>
          <w:tcPr>
            <w:tcW w:w="2422" w:type="pct"/>
            <w:vAlign w:val="center"/>
          </w:tcPr>
          <w:p w14:paraId="1CA7F97A" w14:textId="77777777" w:rsidR="00911E38" w:rsidRDefault="00293AD3">
            <w:pPr>
              <w:spacing w:beforeLines="50" w:before="156" w:afterLines="50" w:after="156" w:line="400" w:lineRule="exact"/>
              <w:jc w:val="center"/>
              <w:rPr>
                <w:rFonts w:ascii="宋体" w:hAnsi="宋体" w:hint="eastAsia"/>
                <w:b/>
                <w:bCs/>
                <w:szCs w:val="21"/>
              </w:rPr>
            </w:pPr>
            <w:r>
              <w:rPr>
                <w:rFonts w:ascii="宋体" w:hAnsi="宋体"/>
                <w:b/>
                <w:bCs/>
                <w:szCs w:val="21"/>
              </w:rPr>
              <w:t>培训要求</w:t>
            </w:r>
          </w:p>
        </w:tc>
      </w:tr>
      <w:tr w:rsidR="00911E38" w14:paraId="0BEFD1DD" w14:textId="77777777">
        <w:tc>
          <w:tcPr>
            <w:tcW w:w="383" w:type="pct"/>
            <w:vAlign w:val="center"/>
          </w:tcPr>
          <w:p w14:paraId="5D4B5B65"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13</w:t>
            </w:r>
          </w:p>
        </w:tc>
        <w:tc>
          <w:tcPr>
            <w:tcW w:w="628" w:type="pct"/>
            <w:vAlign w:val="center"/>
          </w:tcPr>
          <w:p w14:paraId="2EFE1187"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体验项目</w:t>
            </w:r>
          </w:p>
        </w:tc>
        <w:tc>
          <w:tcPr>
            <w:tcW w:w="1565" w:type="pct"/>
            <w:vAlign w:val="center"/>
          </w:tcPr>
          <w:p w14:paraId="63F327BB" w14:textId="77777777" w:rsidR="00911E38" w:rsidRDefault="00293AD3">
            <w:pPr>
              <w:rPr>
                <w:rFonts w:ascii="宋体" w:hAnsi="宋体" w:cs="仿宋" w:hint="eastAsia"/>
                <w:szCs w:val="21"/>
              </w:rPr>
            </w:pPr>
            <w:r>
              <w:rPr>
                <w:rFonts w:ascii="宋体" w:hAnsi="宋体" w:cs="仿宋" w:hint="eastAsia"/>
                <w:szCs w:val="21"/>
              </w:rPr>
              <w:t>13.1 高处坠物模拟</w:t>
            </w:r>
          </w:p>
          <w:p w14:paraId="024819EA" w14:textId="77777777" w:rsidR="00911E38" w:rsidRDefault="00293AD3">
            <w:pPr>
              <w:rPr>
                <w:rFonts w:ascii="宋体" w:hAnsi="宋体" w:cs="仿宋" w:hint="eastAsia"/>
                <w:szCs w:val="21"/>
              </w:rPr>
            </w:pPr>
            <w:r>
              <w:rPr>
                <w:rFonts w:ascii="宋体" w:hAnsi="宋体" w:cs="仿宋" w:hint="eastAsia"/>
                <w:szCs w:val="21"/>
              </w:rPr>
              <w:t>13.2 综合用电安全体验</w:t>
            </w:r>
          </w:p>
          <w:p w14:paraId="2316C57B" w14:textId="77777777" w:rsidR="00911E38" w:rsidRDefault="00293AD3">
            <w:pPr>
              <w:rPr>
                <w:rFonts w:ascii="宋体" w:hAnsi="宋体" w:cs="仿宋" w:hint="eastAsia"/>
                <w:szCs w:val="21"/>
              </w:rPr>
            </w:pPr>
            <w:r>
              <w:rPr>
                <w:rFonts w:ascii="宋体" w:hAnsi="宋体" w:cs="仿宋" w:hint="eastAsia"/>
                <w:szCs w:val="21"/>
              </w:rPr>
              <w:t>13.3 机械挤压模拟</w:t>
            </w:r>
          </w:p>
          <w:p w14:paraId="3BA2BE40" w14:textId="77777777" w:rsidR="00911E38" w:rsidRDefault="00293AD3">
            <w:pPr>
              <w:rPr>
                <w:rFonts w:ascii="宋体" w:hAnsi="宋体" w:cs="仿宋" w:hint="eastAsia"/>
                <w:szCs w:val="21"/>
              </w:rPr>
            </w:pPr>
            <w:r>
              <w:rPr>
                <w:rFonts w:ascii="宋体" w:hAnsi="宋体" w:cs="仿宋" w:hint="eastAsia"/>
                <w:szCs w:val="21"/>
              </w:rPr>
              <w:t>13.4 心肺复苏急救演练</w:t>
            </w:r>
          </w:p>
          <w:p w14:paraId="6D69816D" w14:textId="77777777" w:rsidR="00911E38" w:rsidRDefault="00293AD3">
            <w:pPr>
              <w:rPr>
                <w:rFonts w:ascii="宋体" w:hAnsi="宋体" w:cs="仿宋" w:hint="eastAsia"/>
                <w:szCs w:val="21"/>
              </w:rPr>
            </w:pPr>
            <w:r>
              <w:rPr>
                <w:rFonts w:ascii="宋体" w:hAnsi="宋体" w:cs="仿宋" w:hint="eastAsia"/>
                <w:szCs w:val="21"/>
              </w:rPr>
              <w:t>13.5 劳动防护用品穿戴</w:t>
            </w:r>
          </w:p>
          <w:p w14:paraId="03972D2F" w14:textId="77777777" w:rsidR="00911E38" w:rsidRDefault="00293AD3">
            <w:pPr>
              <w:rPr>
                <w:rFonts w:ascii="宋体" w:hAnsi="宋体" w:cs="宋体" w:hint="eastAsia"/>
                <w:szCs w:val="21"/>
              </w:rPr>
            </w:pPr>
            <w:r>
              <w:rPr>
                <w:rFonts w:ascii="宋体" w:hAnsi="宋体" w:cs="仿宋" w:hint="eastAsia"/>
                <w:szCs w:val="21"/>
              </w:rPr>
              <w:t>13.6 拆除应急救援演练</w:t>
            </w:r>
          </w:p>
        </w:tc>
        <w:tc>
          <w:tcPr>
            <w:tcW w:w="2422" w:type="pct"/>
            <w:vAlign w:val="center"/>
          </w:tcPr>
          <w:p w14:paraId="59AD1DD8" w14:textId="77777777" w:rsidR="00911E38" w:rsidRDefault="00293AD3">
            <w:pPr>
              <w:rPr>
                <w:rFonts w:ascii="宋体" w:hAnsi="宋体" w:cs="仿宋" w:hint="eastAsia"/>
                <w:szCs w:val="21"/>
              </w:rPr>
            </w:pPr>
            <w:r>
              <w:rPr>
                <w:rFonts w:ascii="宋体" w:hAnsi="宋体" w:cs="仿宋" w:hint="eastAsia"/>
                <w:szCs w:val="21"/>
              </w:rPr>
              <w:t>13.1.1 识别拆除场景中高处坠物的风险点，掌握防护及躲避技能。</w:t>
            </w:r>
          </w:p>
          <w:p w14:paraId="615EC308" w14:textId="77777777" w:rsidR="00911E38" w:rsidRDefault="00293AD3">
            <w:pPr>
              <w:rPr>
                <w:rFonts w:ascii="宋体" w:hAnsi="宋体" w:cs="仿宋" w:hint="eastAsia"/>
                <w:szCs w:val="21"/>
              </w:rPr>
            </w:pPr>
            <w:r>
              <w:rPr>
                <w:rFonts w:ascii="宋体" w:hAnsi="宋体" w:cs="仿宋" w:hint="eastAsia"/>
                <w:szCs w:val="21"/>
              </w:rPr>
              <w:t>13.2.1 掌握拆除作业中电气设备断电、</w:t>
            </w:r>
            <w:proofErr w:type="gramStart"/>
            <w:r>
              <w:rPr>
                <w:rFonts w:ascii="宋体" w:hAnsi="宋体" w:cs="仿宋" w:hint="eastAsia"/>
                <w:szCs w:val="21"/>
              </w:rPr>
              <w:t>验电的</w:t>
            </w:r>
            <w:proofErr w:type="gramEnd"/>
            <w:r>
              <w:rPr>
                <w:rFonts w:ascii="宋体" w:hAnsi="宋体" w:cs="仿宋" w:hint="eastAsia"/>
                <w:szCs w:val="21"/>
              </w:rPr>
              <w:t>正确操作，杜绝触电风险。</w:t>
            </w:r>
          </w:p>
          <w:p w14:paraId="0B6CE266" w14:textId="77777777" w:rsidR="00911E38" w:rsidRDefault="00293AD3">
            <w:pPr>
              <w:rPr>
                <w:rFonts w:ascii="宋体" w:hAnsi="宋体" w:cs="仿宋" w:hint="eastAsia"/>
                <w:szCs w:val="21"/>
              </w:rPr>
            </w:pPr>
            <w:r>
              <w:rPr>
                <w:rFonts w:ascii="宋体" w:hAnsi="宋体" w:cs="仿宋" w:hint="eastAsia"/>
                <w:szCs w:val="21"/>
              </w:rPr>
              <w:t>13.3.1 掌握拆除部件拆解时的安全距离及防护措施，避免机械挤压。</w:t>
            </w:r>
          </w:p>
          <w:p w14:paraId="6B362A62" w14:textId="77777777" w:rsidR="00911E38" w:rsidRDefault="00293AD3">
            <w:pPr>
              <w:rPr>
                <w:rFonts w:ascii="宋体" w:hAnsi="宋体" w:cs="仿宋" w:hint="eastAsia"/>
                <w:szCs w:val="21"/>
              </w:rPr>
            </w:pPr>
            <w:r>
              <w:rPr>
                <w:rFonts w:ascii="宋体" w:hAnsi="宋体" w:cs="仿宋" w:hint="eastAsia"/>
                <w:szCs w:val="21"/>
              </w:rPr>
              <w:t>13.4.1 能够正确进行心肺复苏操作，应对突发伤亡事故。</w:t>
            </w:r>
          </w:p>
          <w:p w14:paraId="1804EECF" w14:textId="77777777" w:rsidR="00911E38" w:rsidRDefault="00293AD3">
            <w:pPr>
              <w:rPr>
                <w:rFonts w:ascii="宋体" w:hAnsi="宋体" w:cs="仿宋" w:hint="eastAsia"/>
                <w:szCs w:val="21"/>
              </w:rPr>
            </w:pPr>
            <w:r>
              <w:rPr>
                <w:rFonts w:ascii="宋体" w:hAnsi="宋体" w:cs="仿宋" w:hint="eastAsia"/>
                <w:szCs w:val="21"/>
              </w:rPr>
              <w:t>13.5.1 熟练掌握拆除专用劳动防护用品的穿戴方法及使用要求。</w:t>
            </w:r>
          </w:p>
          <w:p w14:paraId="104A42C2" w14:textId="77777777" w:rsidR="00911E38" w:rsidRDefault="00293AD3">
            <w:pPr>
              <w:rPr>
                <w:rFonts w:ascii="宋体" w:hAnsi="宋体" w:cs="宋体" w:hint="eastAsia"/>
                <w:szCs w:val="21"/>
              </w:rPr>
            </w:pPr>
            <w:r>
              <w:rPr>
                <w:rFonts w:ascii="宋体" w:hAnsi="宋体" w:cs="仿宋" w:hint="eastAsia"/>
                <w:szCs w:val="21"/>
              </w:rPr>
              <w:t>13.6.1 能够配合完成拆除作业突发事故的应急救援操作。</w:t>
            </w:r>
          </w:p>
        </w:tc>
      </w:tr>
      <w:tr w:rsidR="00911E38" w14:paraId="57410680" w14:textId="77777777">
        <w:tc>
          <w:tcPr>
            <w:tcW w:w="383" w:type="pct"/>
            <w:vAlign w:val="center"/>
          </w:tcPr>
          <w:p w14:paraId="0A52C668"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14</w:t>
            </w:r>
          </w:p>
        </w:tc>
        <w:tc>
          <w:tcPr>
            <w:tcW w:w="628" w:type="pct"/>
            <w:vAlign w:val="center"/>
          </w:tcPr>
          <w:p w14:paraId="24924353"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仿真项目</w:t>
            </w:r>
          </w:p>
        </w:tc>
        <w:tc>
          <w:tcPr>
            <w:tcW w:w="1565" w:type="pct"/>
            <w:vAlign w:val="center"/>
          </w:tcPr>
          <w:p w14:paraId="1A2D7BD4" w14:textId="77777777" w:rsidR="00911E38" w:rsidRDefault="00293AD3">
            <w:pPr>
              <w:rPr>
                <w:rFonts w:ascii="宋体" w:hAnsi="宋体" w:cs="仿宋" w:hint="eastAsia"/>
                <w:szCs w:val="21"/>
              </w:rPr>
            </w:pPr>
            <w:r>
              <w:rPr>
                <w:rFonts w:ascii="宋体" w:hAnsi="宋体" w:cs="仿宋" w:hint="eastAsia"/>
                <w:szCs w:val="21"/>
              </w:rPr>
              <w:t>14.1 拆除高处坠落风险防控</w:t>
            </w:r>
          </w:p>
          <w:p w14:paraId="5DF44217" w14:textId="77777777" w:rsidR="00911E38" w:rsidRDefault="00293AD3">
            <w:pPr>
              <w:rPr>
                <w:rFonts w:ascii="宋体" w:hAnsi="宋体" w:cs="仿宋" w:hint="eastAsia"/>
                <w:szCs w:val="21"/>
              </w:rPr>
            </w:pPr>
            <w:r>
              <w:rPr>
                <w:rFonts w:ascii="宋体" w:hAnsi="宋体" w:cs="仿宋" w:hint="eastAsia"/>
                <w:szCs w:val="21"/>
              </w:rPr>
              <w:t>14.2 拆除物体打击风险防控</w:t>
            </w:r>
          </w:p>
          <w:p w14:paraId="7E985088" w14:textId="77777777" w:rsidR="00911E38" w:rsidRDefault="00293AD3">
            <w:pPr>
              <w:rPr>
                <w:rFonts w:ascii="宋体" w:hAnsi="宋体" w:cs="仿宋" w:hint="eastAsia"/>
                <w:szCs w:val="21"/>
              </w:rPr>
            </w:pPr>
            <w:r>
              <w:rPr>
                <w:rFonts w:ascii="宋体" w:hAnsi="宋体" w:cs="仿宋" w:hint="eastAsia"/>
                <w:szCs w:val="21"/>
              </w:rPr>
              <w:t>14.3 拆除触电风险防控</w:t>
            </w:r>
          </w:p>
          <w:p w14:paraId="34566BFD" w14:textId="77777777" w:rsidR="00911E38" w:rsidRDefault="00293AD3">
            <w:pPr>
              <w:rPr>
                <w:rFonts w:ascii="宋体" w:hAnsi="宋体" w:cs="仿宋" w:hint="eastAsia"/>
                <w:szCs w:val="21"/>
              </w:rPr>
            </w:pPr>
            <w:r>
              <w:rPr>
                <w:rFonts w:ascii="宋体" w:hAnsi="宋体" w:cs="仿宋" w:hint="eastAsia"/>
                <w:szCs w:val="21"/>
              </w:rPr>
              <w:t>14.4 拆除机械伤害防控</w:t>
            </w:r>
          </w:p>
          <w:p w14:paraId="7279A90A" w14:textId="77777777" w:rsidR="00911E38" w:rsidRDefault="00293AD3">
            <w:pPr>
              <w:rPr>
                <w:rFonts w:ascii="宋体" w:hAnsi="宋体" w:cs="仿宋" w:hint="eastAsia"/>
                <w:szCs w:val="21"/>
              </w:rPr>
            </w:pPr>
            <w:r>
              <w:rPr>
                <w:rFonts w:ascii="宋体" w:hAnsi="宋体" w:cs="仿宋" w:hint="eastAsia"/>
                <w:szCs w:val="21"/>
              </w:rPr>
              <w:t>14.5 拆除化学伤害防控</w:t>
            </w:r>
          </w:p>
          <w:p w14:paraId="4056E68F" w14:textId="77777777" w:rsidR="00911E38" w:rsidRDefault="00293AD3">
            <w:pPr>
              <w:rPr>
                <w:rFonts w:ascii="宋体" w:hAnsi="宋体" w:cs="仿宋" w:hint="eastAsia"/>
                <w:szCs w:val="21"/>
              </w:rPr>
            </w:pPr>
            <w:r>
              <w:rPr>
                <w:rFonts w:ascii="宋体" w:hAnsi="宋体" w:cs="仿宋" w:hint="eastAsia"/>
                <w:szCs w:val="21"/>
              </w:rPr>
              <w:t>14.6 拆除人为失误防控</w:t>
            </w:r>
          </w:p>
        </w:tc>
        <w:tc>
          <w:tcPr>
            <w:tcW w:w="2422" w:type="pct"/>
            <w:vAlign w:val="center"/>
          </w:tcPr>
          <w:p w14:paraId="60D7D496" w14:textId="77777777" w:rsidR="00911E38" w:rsidRDefault="00293AD3">
            <w:pPr>
              <w:rPr>
                <w:rFonts w:ascii="宋体" w:hAnsi="宋体" w:cs="仿宋" w:hint="eastAsia"/>
                <w:szCs w:val="21"/>
              </w:rPr>
            </w:pPr>
            <w:r>
              <w:rPr>
                <w:rFonts w:ascii="宋体" w:hAnsi="宋体" w:cs="仿宋" w:hint="eastAsia"/>
                <w:szCs w:val="21"/>
              </w:rPr>
              <w:t>14.1.1 能够识别拆除作业中高处坠落（井道、轿顶等场景）的风险点，制定防控措施。</w:t>
            </w:r>
          </w:p>
          <w:p w14:paraId="53037A1F" w14:textId="77777777" w:rsidR="00911E38" w:rsidRDefault="00293AD3">
            <w:pPr>
              <w:rPr>
                <w:rFonts w:ascii="宋体" w:hAnsi="宋体" w:cs="仿宋" w:hint="eastAsia"/>
                <w:szCs w:val="21"/>
              </w:rPr>
            </w:pPr>
            <w:r>
              <w:rPr>
                <w:rFonts w:ascii="宋体" w:hAnsi="宋体" w:cs="仿宋" w:hint="eastAsia"/>
                <w:szCs w:val="21"/>
              </w:rPr>
              <w:t>14.2.1 能够合理规划拆除作业区域，规范部件吊装流程（部件吊装、交叉作业），避免物体打击。</w:t>
            </w:r>
          </w:p>
          <w:p w14:paraId="4770EC3A" w14:textId="77777777" w:rsidR="00911E38" w:rsidRDefault="00293AD3">
            <w:pPr>
              <w:rPr>
                <w:rFonts w:ascii="宋体" w:hAnsi="宋体" w:cs="仿宋" w:hint="eastAsia"/>
                <w:szCs w:val="21"/>
              </w:rPr>
            </w:pPr>
            <w:r>
              <w:rPr>
                <w:rFonts w:ascii="宋体" w:hAnsi="宋体" w:cs="仿宋" w:hint="eastAsia"/>
                <w:szCs w:val="21"/>
              </w:rPr>
              <w:t>14.3.1 能够正确处置拆除作业中的供电线路、临时用电线路和电气设备（控制柜），防控触电风险。</w:t>
            </w:r>
          </w:p>
          <w:p w14:paraId="5223354D" w14:textId="77777777" w:rsidR="00911E38" w:rsidRDefault="00293AD3">
            <w:pPr>
              <w:rPr>
                <w:rFonts w:ascii="宋体" w:hAnsi="宋体" w:cs="仿宋" w:hint="eastAsia"/>
                <w:szCs w:val="21"/>
              </w:rPr>
            </w:pPr>
            <w:r>
              <w:rPr>
                <w:rFonts w:ascii="宋体" w:hAnsi="宋体" w:cs="仿宋" w:hint="eastAsia"/>
                <w:szCs w:val="21"/>
              </w:rPr>
              <w:t>14.4.1 能够识别机械部件（驱动主机、钢丝绳、对重等）拆解的危险点，采取有效防护措施。</w:t>
            </w:r>
          </w:p>
          <w:p w14:paraId="2BC0A8B6" w14:textId="77777777" w:rsidR="00911E38" w:rsidRDefault="00293AD3">
            <w:pPr>
              <w:rPr>
                <w:rFonts w:ascii="宋体" w:hAnsi="宋体" w:cs="仿宋" w:hint="eastAsia"/>
                <w:szCs w:val="21"/>
              </w:rPr>
            </w:pPr>
            <w:r>
              <w:rPr>
                <w:rFonts w:ascii="宋体" w:hAnsi="宋体" w:cs="仿宋" w:hint="eastAsia"/>
                <w:szCs w:val="21"/>
              </w:rPr>
              <w:t>14.5.1 能够正确使用拆除作业中涉及的化学用品（清洁剂、腐蚀剂等），掌握应急处置方法。</w:t>
            </w:r>
          </w:p>
          <w:p w14:paraId="19150A83" w14:textId="77777777" w:rsidR="00911E38" w:rsidRDefault="00293AD3">
            <w:pPr>
              <w:rPr>
                <w:rFonts w:ascii="宋体" w:hAnsi="宋体" w:cs="仿宋" w:hint="eastAsia"/>
                <w:szCs w:val="21"/>
              </w:rPr>
            </w:pPr>
            <w:r>
              <w:rPr>
                <w:rFonts w:ascii="宋体" w:hAnsi="宋体" w:cs="仿宋" w:hint="eastAsia"/>
                <w:szCs w:val="21"/>
              </w:rPr>
              <w:t>14.6.1 能够规避拆除作业中易导致人为失误的操作（开关切换、线路短接等），规范作业流程。</w:t>
            </w:r>
          </w:p>
        </w:tc>
      </w:tr>
      <w:tr w:rsidR="00911E38" w14:paraId="4B3EFCDC" w14:textId="77777777">
        <w:tc>
          <w:tcPr>
            <w:tcW w:w="383" w:type="pct"/>
            <w:vAlign w:val="center"/>
          </w:tcPr>
          <w:p w14:paraId="74A33E34"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15</w:t>
            </w:r>
          </w:p>
        </w:tc>
        <w:tc>
          <w:tcPr>
            <w:tcW w:w="628" w:type="pct"/>
            <w:vAlign w:val="center"/>
          </w:tcPr>
          <w:p w14:paraId="35964BB3" w14:textId="77777777" w:rsidR="00911E38" w:rsidRDefault="00293AD3">
            <w:pPr>
              <w:pStyle w:val="Style13"/>
              <w:jc w:val="center"/>
              <w:rPr>
                <w:rFonts w:ascii="宋体" w:eastAsia="宋体" w:hAnsi="宋体" w:cs="宋体" w:hint="eastAsia"/>
                <w:sz w:val="21"/>
                <w:szCs w:val="21"/>
              </w:rPr>
            </w:pPr>
            <w:r>
              <w:rPr>
                <w:rFonts w:ascii="宋体" w:eastAsia="宋体" w:hAnsi="宋体" w:cs="宋体" w:hint="eastAsia"/>
                <w:sz w:val="21"/>
                <w:szCs w:val="21"/>
              </w:rPr>
              <w:t>实操项目（电梯拆除专项）</w:t>
            </w:r>
          </w:p>
        </w:tc>
        <w:tc>
          <w:tcPr>
            <w:tcW w:w="1565" w:type="pct"/>
            <w:vAlign w:val="center"/>
          </w:tcPr>
          <w:p w14:paraId="61E2E0C6" w14:textId="77777777" w:rsidR="00911E38" w:rsidRDefault="00293AD3">
            <w:pPr>
              <w:rPr>
                <w:rFonts w:ascii="宋体" w:hAnsi="宋体" w:cs="仿宋" w:hint="eastAsia"/>
                <w:szCs w:val="21"/>
              </w:rPr>
            </w:pPr>
            <w:r>
              <w:rPr>
                <w:rFonts w:ascii="宋体" w:hAnsi="宋体" w:cs="仿宋" w:hint="eastAsia"/>
                <w:szCs w:val="21"/>
              </w:rPr>
              <w:t>15.1 拆除前准备实操</w:t>
            </w:r>
          </w:p>
          <w:p w14:paraId="57D60876" w14:textId="77777777" w:rsidR="00911E38" w:rsidRDefault="00293AD3">
            <w:pPr>
              <w:rPr>
                <w:rFonts w:ascii="宋体" w:hAnsi="宋体" w:cs="仿宋" w:hint="eastAsia"/>
                <w:szCs w:val="21"/>
              </w:rPr>
            </w:pPr>
            <w:r>
              <w:rPr>
                <w:rFonts w:ascii="宋体" w:hAnsi="宋体" w:cs="仿宋" w:hint="eastAsia"/>
                <w:szCs w:val="21"/>
              </w:rPr>
              <w:t>15.2 核心部件拆解实操</w:t>
            </w:r>
          </w:p>
          <w:p w14:paraId="490F6C5C" w14:textId="77777777" w:rsidR="00911E38" w:rsidRDefault="00293AD3">
            <w:pPr>
              <w:rPr>
                <w:rFonts w:ascii="宋体" w:hAnsi="宋体" w:cs="仿宋" w:hint="eastAsia"/>
                <w:szCs w:val="21"/>
              </w:rPr>
            </w:pPr>
            <w:r>
              <w:rPr>
                <w:rFonts w:ascii="宋体" w:hAnsi="宋体" w:cs="仿宋" w:hint="eastAsia"/>
                <w:szCs w:val="21"/>
              </w:rPr>
              <w:t>15.3 拆除后清理与处置实操</w:t>
            </w:r>
          </w:p>
          <w:p w14:paraId="6FBCE8ED" w14:textId="77777777" w:rsidR="00911E38" w:rsidRDefault="00293AD3">
            <w:pPr>
              <w:rPr>
                <w:rFonts w:ascii="宋体" w:hAnsi="宋体" w:cs="仿宋" w:hint="eastAsia"/>
                <w:szCs w:val="21"/>
              </w:rPr>
            </w:pPr>
            <w:r>
              <w:rPr>
                <w:rFonts w:ascii="宋体" w:hAnsi="宋体" w:cs="仿宋" w:hint="eastAsia"/>
                <w:szCs w:val="21"/>
              </w:rPr>
              <w:t>15.4 拆除应急处置实操</w:t>
            </w:r>
          </w:p>
          <w:p w14:paraId="3D40AE54" w14:textId="77777777" w:rsidR="00911E38" w:rsidRDefault="00293AD3">
            <w:pPr>
              <w:rPr>
                <w:rFonts w:ascii="宋体" w:hAnsi="宋体" w:cs="仿宋" w:hint="eastAsia"/>
                <w:szCs w:val="21"/>
              </w:rPr>
            </w:pPr>
            <w:r>
              <w:rPr>
                <w:rFonts w:ascii="宋体" w:hAnsi="宋体" w:cs="仿宋" w:hint="eastAsia"/>
                <w:color w:val="FF0000"/>
                <w:szCs w:val="21"/>
              </w:rPr>
              <w:t xml:space="preserve">15.5 </w:t>
            </w:r>
            <w:r>
              <w:rPr>
                <w:rFonts w:ascii="宋体" w:hAnsi="宋体" w:cs="仿宋" w:hint="eastAsia"/>
                <w:szCs w:val="21"/>
              </w:rPr>
              <w:t>动态风险评估实操</w:t>
            </w:r>
          </w:p>
          <w:p w14:paraId="756CAB72" w14:textId="77777777" w:rsidR="00911E38" w:rsidRDefault="00293AD3">
            <w:pPr>
              <w:rPr>
                <w:rFonts w:ascii="宋体" w:hAnsi="宋体" w:cs="仿宋" w:hint="eastAsia"/>
                <w:szCs w:val="21"/>
              </w:rPr>
            </w:pPr>
            <w:r>
              <w:rPr>
                <w:rFonts w:ascii="宋体" w:hAnsi="宋体" w:cs="仿宋"/>
                <w:color w:val="FF0000"/>
                <w:szCs w:val="21"/>
              </w:rPr>
              <w:t>15.6</w:t>
            </w:r>
            <w:r>
              <w:rPr>
                <w:rFonts w:ascii="宋体" w:hAnsi="宋体" w:cs="仿宋"/>
                <w:szCs w:val="21"/>
              </w:rPr>
              <w:t xml:space="preserve"> 特殊场景应急处置实操</w:t>
            </w:r>
          </w:p>
        </w:tc>
        <w:tc>
          <w:tcPr>
            <w:tcW w:w="2422" w:type="pct"/>
            <w:vAlign w:val="center"/>
          </w:tcPr>
          <w:p w14:paraId="64FA39EF" w14:textId="77777777" w:rsidR="00911E38" w:rsidRDefault="00293AD3">
            <w:pPr>
              <w:rPr>
                <w:rFonts w:ascii="宋体" w:hAnsi="宋体" w:cs="仿宋" w:hint="eastAsia"/>
                <w:szCs w:val="21"/>
              </w:rPr>
            </w:pPr>
            <w:r>
              <w:rPr>
                <w:rFonts w:ascii="宋体" w:hAnsi="宋体" w:cs="仿宋" w:hint="eastAsia"/>
                <w:szCs w:val="21"/>
              </w:rPr>
              <w:t>15.1.1 能够完成拆除作业前的设备状态检查、安全防护设置、技术交底执行。</w:t>
            </w:r>
          </w:p>
          <w:p w14:paraId="6E8D7A09" w14:textId="77777777" w:rsidR="00911E38" w:rsidRDefault="00293AD3">
            <w:pPr>
              <w:rPr>
                <w:rFonts w:ascii="宋体" w:hAnsi="宋体" w:cs="仿宋" w:hint="eastAsia"/>
                <w:szCs w:val="21"/>
              </w:rPr>
            </w:pPr>
            <w:r>
              <w:rPr>
                <w:rFonts w:ascii="宋体" w:hAnsi="宋体" w:cs="仿宋" w:hint="eastAsia"/>
                <w:szCs w:val="21"/>
              </w:rPr>
              <w:t>15.2.1 能够按规程拆解曳引机、层门、轿厢、导轨等核心部件，操作规范。</w:t>
            </w:r>
          </w:p>
          <w:p w14:paraId="448FA0E8" w14:textId="77777777" w:rsidR="00911E38" w:rsidRDefault="00293AD3">
            <w:pPr>
              <w:rPr>
                <w:rFonts w:ascii="宋体" w:hAnsi="宋体" w:cs="仿宋" w:hint="eastAsia"/>
                <w:szCs w:val="21"/>
              </w:rPr>
            </w:pPr>
            <w:r>
              <w:rPr>
                <w:rFonts w:ascii="宋体" w:hAnsi="宋体" w:cs="仿宋" w:hint="eastAsia"/>
                <w:szCs w:val="21"/>
              </w:rPr>
              <w:t>15.3.1 能够按要求对拆除现场进行清理，对部件进行分类存放及合</w:t>
            </w:r>
            <w:proofErr w:type="gramStart"/>
            <w:r>
              <w:rPr>
                <w:rFonts w:ascii="宋体" w:hAnsi="宋体" w:cs="仿宋" w:hint="eastAsia"/>
                <w:szCs w:val="21"/>
              </w:rPr>
              <w:t>规</w:t>
            </w:r>
            <w:proofErr w:type="gramEnd"/>
            <w:r>
              <w:rPr>
                <w:rFonts w:ascii="宋体" w:hAnsi="宋体" w:cs="仿宋" w:hint="eastAsia"/>
                <w:szCs w:val="21"/>
              </w:rPr>
              <w:t>处置。</w:t>
            </w:r>
          </w:p>
          <w:p w14:paraId="551CC503" w14:textId="77777777" w:rsidR="00911E38" w:rsidRDefault="00293AD3">
            <w:pPr>
              <w:rPr>
                <w:rFonts w:ascii="宋体" w:hAnsi="宋体" w:cs="仿宋" w:hint="eastAsia"/>
                <w:szCs w:val="21"/>
              </w:rPr>
            </w:pPr>
            <w:r>
              <w:rPr>
                <w:rFonts w:ascii="宋体" w:hAnsi="宋体" w:cs="仿宋" w:hint="eastAsia"/>
                <w:szCs w:val="21"/>
              </w:rPr>
              <w:t>15.4.1 能够应对拆除作业中突发的设备卡阻、人员受伤等应急情况。</w:t>
            </w:r>
          </w:p>
          <w:p w14:paraId="4BBEF109" w14:textId="77777777" w:rsidR="00911E38" w:rsidRDefault="00293AD3">
            <w:pPr>
              <w:rPr>
                <w:rFonts w:ascii="宋体" w:hAnsi="宋体" w:cs="仿宋" w:hint="eastAsia"/>
                <w:szCs w:val="21"/>
              </w:rPr>
            </w:pPr>
            <w:r>
              <w:rPr>
                <w:rFonts w:ascii="宋体" w:hAnsi="宋体" w:cs="仿宋" w:hint="eastAsia"/>
                <w:color w:val="FF0000"/>
                <w:szCs w:val="21"/>
              </w:rPr>
              <w:t xml:space="preserve">15.5.1 </w:t>
            </w:r>
            <w:r>
              <w:rPr>
                <w:rFonts w:ascii="宋体" w:hAnsi="宋体" w:cs="仿宋" w:hint="eastAsia"/>
                <w:szCs w:val="21"/>
              </w:rPr>
              <w:t>能够在模拟作业场景变化时进行风险识别和防控措施调整</w:t>
            </w:r>
          </w:p>
          <w:p w14:paraId="7731C427" w14:textId="77777777" w:rsidR="00911E38" w:rsidRDefault="00293AD3">
            <w:pPr>
              <w:rPr>
                <w:rFonts w:ascii="宋体" w:hAnsi="宋体" w:cs="仿宋" w:hint="eastAsia"/>
                <w:szCs w:val="21"/>
              </w:rPr>
            </w:pPr>
            <w:r>
              <w:rPr>
                <w:rFonts w:ascii="宋体" w:hAnsi="宋体" w:cs="仿宋" w:hint="eastAsia"/>
                <w:color w:val="FF0000"/>
                <w:szCs w:val="21"/>
              </w:rPr>
              <w:t xml:space="preserve">15.6.1 </w:t>
            </w:r>
            <w:r>
              <w:rPr>
                <w:rFonts w:ascii="宋体" w:hAnsi="宋体" w:cs="仿宋" w:hint="eastAsia"/>
                <w:szCs w:val="21"/>
              </w:rPr>
              <w:t>能够应对特殊场景下的设备卡阻、高空坠物、触电等突发情况</w:t>
            </w:r>
          </w:p>
        </w:tc>
      </w:tr>
    </w:tbl>
    <w:p w14:paraId="4A7764F4" w14:textId="77777777" w:rsidR="00911E38" w:rsidRDefault="00911E38">
      <w:pPr>
        <w:pStyle w:val="aff5"/>
        <w:ind w:firstLineChars="0" w:firstLine="0"/>
      </w:pPr>
    </w:p>
    <w:p w14:paraId="6168C718" w14:textId="77777777" w:rsidR="00911E38" w:rsidRDefault="00911E38">
      <w:pPr>
        <w:pStyle w:val="aff5"/>
        <w:ind w:firstLineChars="0" w:firstLine="0"/>
      </w:pPr>
    </w:p>
    <w:p w14:paraId="0BAAD77D" w14:textId="77777777" w:rsidR="00911E38" w:rsidRDefault="00293AD3">
      <w:pPr>
        <w:spacing w:before="202" w:line="220" w:lineRule="auto"/>
        <w:ind w:left="4108"/>
        <w:outlineLvl w:val="0"/>
        <w:rPr>
          <w:rFonts w:ascii="黑体" w:eastAsia="黑体" w:hAnsi="黑体" w:cs="黑体" w:hint="eastAsia"/>
        </w:rPr>
      </w:pPr>
      <w:bookmarkStart w:id="95" w:name="_Toc210767634"/>
      <w:r>
        <w:rPr>
          <w:rFonts w:ascii="黑体" w:eastAsia="黑体" w:hAnsi="黑体" w:cs="黑体"/>
          <w:spacing w:val="-2"/>
        </w:rPr>
        <w:t>参考文献</w:t>
      </w:r>
      <w:bookmarkEnd w:id="95"/>
    </w:p>
    <w:p w14:paraId="34197BE0" w14:textId="77777777" w:rsidR="00911E38" w:rsidRDefault="00911E38">
      <w:pPr>
        <w:pStyle w:val="af7"/>
        <w:spacing w:line="279" w:lineRule="auto"/>
      </w:pPr>
    </w:p>
    <w:p w14:paraId="50B21352" w14:textId="77777777" w:rsidR="00911E38" w:rsidRDefault="00911E38">
      <w:pPr>
        <w:pStyle w:val="af7"/>
        <w:spacing w:line="280" w:lineRule="auto"/>
      </w:pPr>
    </w:p>
    <w:p w14:paraId="5A9C0D8D" w14:textId="77777777" w:rsidR="00911E38" w:rsidRDefault="00293AD3">
      <w:pPr>
        <w:numPr>
          <w:ilvl w:val="0"/>
          <w:numId w:val="20"/>
        </w:numPr>
        <w:adjustRightInd w:val="0"/>
        <w:snapToGrid w:val="0"/>
        <w:spacing w:line="276" w:lineRule="auto"/>
        <w:ind w:firstLineChars="200" w:firstLine="404"/>
        <w:jc w:val="left"/>
        <w:rPr>
          <w:rFonts w:ascii="宋体" w:hAnsi="宋体" w:cs="宋体" w:hint="eastAsia"/>
          <w:spacing w:val="-4"/>
        </w:rPr>
      </w:pPr>
      <w:r>
        <w:rPr>
          <w:rFonts w:ascii="宋体" w:hAnsi="宋体" w:cs="宋体" w:hint="eastAsia"/>
          <w:spacing w:val="-4"/>
        </w:rPr>
        <w:t>中华人民共和国职业分类大典</w:t>
      </w:r>
    </w:p>
    <w:p w14:paraId="2FC0AF1E" w14:textId="77777777" w:rsidR="00911E38" w:rsidRDefault="00293AD3">
      <w:pPr>
        <w:numPr>
          <w:ilvl w:val="0"/>
          <w:numId w:val="20"/>
        </w:numPr>
        <w:adjustRightInd w:val="0"/>
        <w:snapToGrid w:val="0"/>
        <w:spacing w:line="276" w:lineRule="auto"/>
        <w:ind w:firstLineChars="200" w:firstLine="420"/>
        <w:jc w:val="left"/>
        <w:rPr>
          <w:rFonts w:ascii="宋体" w:hAnsi="宋体" w:cs="宋体" w:hint="eastAsia"/>
          <w:spacing w:val="-4"/>
        </w:rPr>
      </w:pPr>
      <w:r>
        <w:rPr>
          <w:rFonts w:ascii="宋体" w:hAnsi="宋体" w:hint="eastAsia"/>
          <w:szCs w:val="21"/>
        </w:rPr>
        <w:t>T/SETA 0006—2025《电梯拆除施工安全规程》</w:t>
      </w:r>
    </w:p>
    <w:p w14:paraId="0E0AE406" w14:textId="77777777" w:rsidR="00911E38" w:rsidRDefault="00293AD3">
      <w:pPr>
        <w:numPr>
          <w:ilvl w:val="0"/>
          <w:numId w:val="20"/>
        </w:numPr>
        <w:adjustRightInd w:val="0"/>
        <w:snapToGrid w:val="0"/>
        <w:spacing w:line="276" w:lineRule="auto"/>
        <w:ind w:firstLineChars="200" w:firstLine="420"/>
        <w:jc w:val="left"/>
        <w:rPr>
          <w:rFonts w:ascii="宋体" w:hAnsi="宋体" w:cs="宋体" w:hint="eastAsia"/>
          <w:spacing w:val="-4"/>
        </w:rPr>
      </w:pPr>
      <w:r>
        <w:t>温州电梯协会《电梯拆除施工安全指导方案（</w:t>
      </w:r>
      <w:r>
        <w:t>2025.3</w:t>
      </w:r>
      <w:r>
        <w:t>）》</w:t>
      </w:r>
    </w:p>
    <w:p w14:paraId="52DA70A7" w14:textId="4C95A557" w:rsidR="00911E38" w:rsidRDefault="00911E38" w:rsidP="00CE4628">
      <w:pPr>
        <w:tabs>
          <w:tab w:val="left" w:pos="312"/>
        </w:tabs>
        <w:adjustRightInd w:val="0"/>
        <w:snapToGrid w:val="0"/>
        <w:spacing w:line="276" w:lineRule="auto"/>
        <w:ind w:left="404"/>
        <w:jc w:val="left"/>
        <w:rPr>
          <w:rFonts w:ascii="宋体" w:hAnsi="宋体" w:cs="宋体" w:hint="eastAsia"/>
          <w:spacing w:val="-4"/>
        </w:rPr>
      </w:pPr>
    </w:p>
    <w:p w14:paraId="21209288" w14:textId="77777777" w:rsidR="00911E38" w:rsidRDefault="00911E38">
      <w:pPr>
        <w:spacing w:line="276" w:lineRule="auto"/>
        <w:rPr>
          <w:rFonts w:ascii="宋体" w:hAnsi="宋体" w:cs="宋体" w:hint="eastAsia"/>
          <w:spacing w:val="-4"/>
        </w:rPr>
      </w:pPr>
    </w:p>
    <w:p w14:paraId="79A23967" w14:textId="77777777" w:rsidR="00911E38" w:rsidRDefault="00911E38">
      <w:pPr>
        <w:pStyle w:val="aff5"/>
        <w:ind w:firstLineChars="0" w:firstLine="0"/>
        <w:rPr>
          <w:rFonts w:ascii="黑体" w:eastAsia="黑体"/>
        </w:rPr>
      </w:pPr>
    </w:p>
    <w:p w14:paraId="5F8127FE" w14:textId="77777777" w:rsidR="00911E38" w:rsidRDefault="00911E38">
      <w:pPr>
        <w:pStyle w:val="aff5"/>
        <w:ind w:firstLineChars="0" w:firstLine="0"/>
        <w:rPr>
          <w:rFonts w:ascii="黑体" w:eastAsia="黑体"/>
        </w:rPr>
      </w:pPr>
    </w:p>
    <w:p w14:paraId="78E8139C" w14:textId="77777777" w:rsidR="00911E38" w:rsidRDefault="00911E38">
      <w:pPr>
        <w:pStyle w:val="aff5"/>
        <w:ind w:firstLineChars="0" w:firstLine="0"/>
        <w:rPr>
          <w:rFonts w:ascii="黑体" w:eastAsia="黑体"/>
        </w:rPr>
      </w:pPr>
    </w:p>
    <w:p w14:paraId="7A454DCA" w14:textId="77777777" w:rsidR="00911E38" w:rsidRDefault="00911E38">
      <w:pPr>
        <w:pStyle w:val="aff5"/>
        <w:ind w:firstLineChars="0" w:firstLine="0"/>
        <w:rPr>
          <w:rFonts w:ascii="黑体" w:eastAsia="黑体"/>
        </w:rPr>
      </w:pPr>
    </w:p>
    <w:p w14:paraId="4FC643FB" w14:textId="77777777" w:rsidR="00911E38" w:rsidRDefault="00911E38">
      <w:pPr>
        <w:pStyle w:val="aff5"/>
        <w:ind w:firstLineChars="0" w:firstLine="0"/>
        <w:rPr>
          <w:rFonts w:ascii="黑体" w:eastAsia="黑体"/>
        </w:rPr>
      </w:pPr>
    </w:p>
    <w:p w14:paraId="042AC8EE" w14:textId="77777777" w:rsidR="00911E38" w:rsidRDefault="00911E38">
      <w:pPr>
        <w:pStyle w:val="aff5"/>
        <w:ind w:firstLineChars="0" w:firstLine="0"/>
        <w:rPr>
          <w:rFonts w:ascii="黑体" w:eastAsia="黑体"/>
        </w:rPr>
      </w:pPr>
    </w:p>
    <w:p w14:paraId="786B16A4" w14:textId="77777777" w:rsidR="00911E38" w:rsidRDefault="00911E38">
      <w:pPr>
        <w:pStyle w:val="aff5"/>
        <w:ind w:firstLineChars="0" w:firstLine="0"/>
        <w:rPr>
          <w:rFonts w:ascii="黑体" w:eastAsia="黑体"/>
        </w:rPr>
      </w:pPr>
    </w:p>
    <w:p w14:paraId="3F509D05" w14:textId="77777777" w:rsidR="00911E38" w:rsidRDefault="00911E38">
      <w:pPr>
        <w:pStyle w:val="aff5"/>
        <w:ind w:firstLineChars="0" w:firstLine="0"/>
        <w:rPr>
          <w:rFonts w:ascii="黑体" w:eastAsia="黑体"/>
        </w:rPr>
      </w:pPr>
    </w:p>
    <w:p w14:paraId="12A4A402" w14:textId="77777777" w:rsidR="00911E38" w:rsidRDefault="00911E38">
      <w:pPr>
        <w:pStyle w:val="aff5"/>
        <w:ind w:firstLineChars="0" w:firstLine="0"/>
        <w:rPr>
          <w:rFonts w:ascii="黑体" w:eastAsia="黑体"/>
        </w:rPr>
      </w:pPr>
    </w:p>
    <w:p w14:paraId="51349660" w14:textId="77777777" w:rsidR="00911E38" w:rsidRDefault="00911E38">
      <w:pPr>
        <w:pStyle w:val="aff5"/>
        <w:ind w:firstLineChars="0" w:firstLine="0"/>
        <w:rPr>
          <w:rFonts w:ascii="黑体" w:eastAsia="黑体"/>
        </w:rPr>
      </w:pPr>
    </w:p>
    <w:p w14:paraId="6979BCCF" w14:textId="77777777" w:rsidR="00911E38" w:rsidRDefault="00911E38">
      <w:pPr>
        <w:pStyle w:val="aff5"/>
        <w:ind w:firstLineChars="0" w:firstLine="0"/>
        <w:rPr>
          <w:rFonts w:ascii="黑体" w:eastAsia="黑体"/>
        </w:rPr>
      </w:pPr>
    </w:p>
    <w:p w14:paraId="7E4D4C87" w14:textId="77777777" w:rsidR="00911E38" w:rsidRDefault="00911E38">
      <w:pPr>
        <w:pStyle w:val="aff5"/>
        <w:ind w:firstLineChars="0" w:firstLine="0"/>
        <w:rPr>
          <w:rFonts w:ascii="黑体" w:eastAsia="黑体"/>
        </w:rPr>
      </w:pPr>
    </w:p>
    <w:p w14:paraId="767DD67E" w14:textId="77777777" w:rsidR="00911E38" w:rsidRDefault="00911E38">
      <w:pPr>
        <w:pStyle w:val="aff5"/>
        <w:ind w:firstLineChars="0" w:firstLine="0"/>
        <w:rPr>
          <w:rFonts w:ascii="黑体" w:eastAsia="黑体"/>
        </w:rPr>
      </w:pPr>
    </w:p>
    <w:p w14:paraId="549A9EED" w14:textId="77777777" w:rsidR="00911E38" w:rsidRDefault="00911E38">
      <w:pPr>
        <w:pStyle w:val="aff5"/>
        <w:ind w:firstLineChars="0" w:firstLine="0"/>
        <w:rPr>
          <w:rFonts w:ascii="黑体" w:eastAsia="黑体"/>
        </w:rPr>
      </w:pPr>
    </w:p>
    <w:p w14:paraId="4ACFCD61" w14:textId="77777777" w:rsidR="00911E38" w:rsidRDefault="00911E38">
      <w:pPr>
        <w:pStyle w:val="aff5"/>
        <w:ind w:firstLineChars="0" w:firstLine="0"/>
        <w:rPr>
          <w:rFonts w:ascii="黑体" w:eastAsia="黑体"/>
        </w:rPr>
      </w:pPr>
    </w:p>
    <w:p w14:paraId="2106CF91" w14:textId="77777777" w:rsidR="00911E38" w:rsidRDefault="00911E38">
      <w:pPr>
        <w:pStyle w:val="aff5"/>
        <w:ind w:firstLineChars="0" w:firstLine="0"/>
        <w:rPr>
          <w:rFonts w:ascii="黑体" w:eastAsia="黑体"/>
        </w:rPr>
      </w:pPr>
    </w:p>
    <w:p w14:paraId="1D55B28A" w14:textId="77777777" w:rsidR="00911E38" w:rsidRDefault="00911E38">
      <w:pPr>
        <w:pStyle w:val="aff5"/>
        <w:ind w:firstLineChars="0" w:firstLine="0"/>
        <w:rPr>
          <w:rFonts w:ascii="黑体" w:eastAsia="黑体"/>
        </w:rPr>
      </w:pPr>
    </w:p>
    <w:p w14:paraId="7BAF08D5" w14:textId="77777777" w:rsidR="00911E38" w:rsidRDefault="00911E38">
      <w:pPr>
        <w:pStyle w:val="aff5"/>
        <w:ind w:firstLineChars="0" w:firstLine="0"/>
        <w:rPr>
          <w:rFonts w:ascii="黑体" w:eastAsia="黑体"/>
        </w:rPr>
      </w:pPr>
    </w:p>
    <w:p w14:paraId="04F2D622" w14:textId="77777777" w:rsidR="00911E38" w:rsidRDefault="00911E38">
      <w:pPr>
        <w:pStyle w:val="aff5"/>
        <w:ind w:firstLineChars="0" w:firstLine="0"/>
        <w:rPr>
          <w:rFonts w:ascii="黑体" w:eastAsia="黑体"/>
        </w:rPr>
      </w:pPr>
    </w:p>
    <w:p w14:paraId="730D887A" w14:textId="77777777" w:rsidR="00911E38" w:rsidRDefault="00911E38">
      <w:pPr>
        <w:pStyle w:val="aff5"/>
        <w:ind w:firstLineChars="0" w:firstLine="0"/>
        <w:rPr>
          <w:rFonts w:ascii="黑体" w:eastAsia="黑体"/>
        </w:rPr>
      </w:pPr>
    </w:p>
    <w:p w14:paraId="69399E03" w14:textId="77777777" w:rsidR="00911E38" w:rsidRDefault="00911E38">
      <w:pPr>
        <w:pStyle w:val="aff5"/>
        <w:ind w:firstLineChars="0" w:firstLine="0"/>
        <w:rPr>
          <w:rFonts w:ascii="黑体" w:eastAsia="黑体"/>
        </w:rPr>
      </w:pPr>
    </w:p>
    <w:p w14:paraId="626FD64B" w14:textId="77777777" w:rsidR="00911E38" w:rsidRDefault="00911E38">
      <w:pPr>
        <w:pStyle w:val="aff5"/>
        <w:ind w:firstLineChars="0" w:firstLine="0"/>
        <w:rPr>
          <w:rFonts w:ascii="黑体" w:eastAsia="黑体"/>
        </w:rPr>
      </w:pPr>
    </w:p>
    <w:p w14:paraId="777CE917" w14:textId="77777777" w:rsidR="00911E38" w:rsidRDefault="00911E38">
      <w:pPr>
        <w:pStyle w:val="aff5"/>
        <w:ind w:firstLineChars="0" w:firstLine="0"/>
        <w:rPr>
          <w:rFonts w:ascii="黑体" w:eastAsia="黑体"/>
        </w:rPr>
      </w:pPr>
    </w:p>
    <w:p w14:paraId="0E06FC23" w14:textId="77777777" w:rsidR="00911E38" w:rsidRDefault="00911E38">
      <w:pPr>
        <w:pStyle w:val="aff5"/>
        <w:ind w:firstLineChars="0" w:firstLine="0"/>
        <w:rPr>
          <w:rFonts w:ascii="黑体" w:eastAsia="黑体"/>
        </w:rPr>
      </w:pPr>
    </w:p>
    <w:p w14:paraId="3D038A08" w14:textId="77777777" w:rsidR="00911E38" w:rsidRDefault="00911E38">
      <w:pPr>
        <w:pStyle w:val="aff5"/>
        <w:ind w:firstLineChars="0" w:firstLine="0"/>
        <w:rPr>
          <w:rFonts w:ascii="黑体" w:eastAsia="黑体"/>
        </w:rPr>
      </w:pPr>
    </w:p>
    <w:p w14:paraId="4BD31B0A" w14:textId="77777777" w:rsidR="00911E38" w:rsidRDefault="00911E38">
      <w:pPr>
        <w:pStyle w:val="aff5"/>
        <w:ind w:firstLineChars="0" w:firstLine="0"/>
        <w:rPr>
          <w:rFonts w:ascii="黑体" w:eastAsia="黑体"/>
        </w:rPr>
      </w:pPr>
    </w:p>
    <w:p w14:paraId="7CC12911" w14:textId="77777777" w:rsidR="00911E38" w:rsidRDefault="00911E38">
      <w:pPr>
        <w:pStyle w:val="aff5"/>
        <w:ind w:firstLineChars="0" w:firstLine="0"/>
        <w:rPr>
          <w:rFonts w:ascii="黑体" w:eastAsia="黑体"/>
        </w:rPr>
      </w:pPr>
    </w:p>
    <w:p w14:paraId="19517A99" w14:textId="77777777" w:rsidR="00911E38" w:rsidRDefault="00911E38">
      <w:pPr>
        <w:pStyle w:val="aff5"/>
        <w:ind w:firstLineChars="0" w:firstLine="0"/>
        <w:rPr>
          <w:rFonts w:ascii="黑体" w:eastAsia="黑体"/>
        </w:rPr>
      </w:pPr>
    </w:p>
    <w:p w14:paraId="65D8F827" w14:textId="77777777" w:rsidR="00911E38" w:rsidRDefault="00911E38">
      <w:pPr>
        <w:pStyle w:val="aff5"/>
        <w:ind w:firstLineChars="0" w:firstLine="0"/>
        <w:rPr>
          <w:rFonts w:ascii="黑体" w:eastAsia="黑体"/>
        </w:rPr>
      </w:pPr>
    </w:p>
    <w:p w14:paraId="4FB4CF54" w14:textId="77777777" w:rsidR="00911E38" w:rsidRDefault="00911E38">
      <w:pPr>
        <w:pStyle w:val="aff5"/>
        <w:ind w:firstLineChars="0" w:firstLine="0"/>
        <w:rPr>
          <w:rFonts w:ascii="黑体" w:eastAsia="黑体"/>
        </w:rPr>
      </w:pPr>
    </w:p>
    <w:p w14:paraId="66829737" w14:textId="77777777" w:rsidR="00911E38" w:rsidRDefault="00911E38">
      <w:pPr>
        <w:pStyle w:val="aff5"/>
        <w:ind w:firstLineChars="0" w:firstLine="0"/>
        <w:rPr>
          <w:rFonts w:ascii="黑体" w:eastAsia="黑体"/>
        </w:rPr>
      </w:pPr>
    </w:p>
    <w:p w14:paraId="3AF000AF" w14:textId="77777777" w:rsidR="00911E38" w:rsidRDefault="00911E38">
      <w:pPr>
        <w:pStyle w:val="aff5"/>
        <w:ind w:firstLineChars="0" w:firstLine="0"/>
        <w:rPr>
          <w:rFonts w:ascii="黑体" w:eastAsia="黑体"/>
        </w:rPr>
      </w:pPr>
    </w:p>
    <w:p w14:paraId="00A50CE0" w14:textId="77777777" w:rsidR="001C5052" w:rsidRDefault="001C5052">
      <w:pPr>
        <w:pStyle w:val="aff5"/>
        <w:ind w:firstLineChars="0" w:firstLine="0"/>
        <w:rPr>
          <w:rFonts w:ascii="黑体" w:eastAsia="黑体"/>
        </w:rPr>
        <w:sectPr w:rsidR="001C5052" w:rsidSect="001C5052">
          <w:headerReference w:type="default" r:id="rId22"/>
          <w:headerReference w:type="first" r:id="rId23"/>
          <w:footerReference w:type="first" r:id="rId24"/>
          <w:pgSz w:w="11906" w:h="16838"/>
          <w:pgMar w:top="567" w:right="1134" w:bottom="1134" w:left="1418" w:header="1418" w:footer="1134" w:gutter="0"/>
          <w:pgNumType w:start="1"/>
          <w:cols w:space="720"/>
          <w:formProt w:val="0"/>
          <w:docGrid w:type="lines" w:linePitch="312"/>
        </w:sectPr>
      </w:pPr>
    </w:p>
    <w:p w14:paraId="2456FC0A" w14:textId="290E0427" w:rsidR="00911E38" w:rsidRDefault="001C5052">
      <w:pPr>
        <w:pStyle w:val="aff5"/>
        <w:ind w:firstLineChars="0" w:firstLine="0"/>
        <w:rPr>
          <w:rFonts w:ascii="黑体" w:eastAsia="黑体"/>
        </w:rPr>
      </w:pPr>
      <w:r>
        <w:rPr>
          <w:rFonts w:hAnsi="宋体" w:cs="宋体"/>
          <w:noProof/>
          <w:spacing w:val="-1"/>
          <w:sz w:val="18"/>
          <w:szCs w:val="18"/>
        </w:rPr>
        <w:lastRenderedPageBreak/>
        <mc:AlternateContent>
          <mc:Choice Requires="wps">
            <w:drawing>
              <wp:anchor distT="0" distB="0" distL="114300" distR="114300" simplePos="0" relativeHeight="251667456" behindDoc="0" locked="0" layoutInCell="1" allowOverlap="1" wp14:anchorId="3C2D347B" wp14:editId="19C209FD">
                <wp:simplePos x="0" y="0"/>
                <wp:positionH relativeFrom="rightMargin">
                  <wp:align>left</wp:align>
                </wp:positionH>
                <wp:positionV relativeFrom="page">
                  <wp:posOffset>647700</wp:posOffset>
                </wp:positionV>
                <wp:extent cx="454025" cy="1807210"/>
                <wp:effectExtent l="0" t="0" r="3175" b="2540"/>
                <wp:wrapNone/>
                <wp:docPr id="1" name="文本框 56"/>
                <wp:cNvGraphicFramePr/>
                <a:graphic xmlns:a="http://schemas.openxmlformats.org/drawingml/2006/main">
                  <a:graphicData uri="http://schemas.microsoft.com/office/word/2010/wordprocessingShape">
                    <wps:wsp>
                      <wps:cNvSpPr txBox="1"/>
                      <wps:spPr bwMode="auto">
                        <a:xfrm>
                          <a:off x="0" y="0"/>
                          <a:ext cx="454025" cy="1807210"/>
                        </a:xfrm>
                        <a:prstGeom prst="rect">
                          <a:avLst/>
                        </a:prstGeom>
                        <a:solidFill>
                          <a:srgbClr val="FFFFFF"/>
                        </a:solidFill>
                        <a:ln>
                          <a:noFill/>
                        </a:ln>
                      </wps:spPr>
                      <wps:txbx>
                        <w:txbxContent>
                          <w:p w14:paraId="7C52CA26" w14:textId="107A6FFE" w:rsidR="00911E38" w:rsidRDefault="00293AD3">
                            <w:pPr>
                              <w:snapToGrid w:val="0"/>
                              <w:rPr>
                                <w:rFonts w:ascii="黑体" w:eastAsia="黑体" w:hAnsi="黑体" w:hint="eastAsia"/>
                                <w:sz w:val="28"/>
                                <w:szCs w:val="28"/>
                              </w:rPr>
                            </w:pPr>
                            <w:r>
                              <w:rPr>
                                <w:rFonts w:ascii="黑体" w:eastAsia="黑体" w:hAnsi="黑体"/>
                                <w:sz w:val="28"/>
                                <w:szCs w:val="28"/>
                              </w:rPr>
                              <w:t>T/CEA</w:t>
                            </w:r>
                            <w:r w:rsidR="001C5052">
                              <w:rPr>
                                <w:rFonts w:ascii="黑体" w:eastAsia="黑体" w:hAnsi="黑体" w:hint="eastAsia"/>
                                <w:sz w:val="28"/>
                                <w:szCs w:val="28"/>
                              </w:rPr>
                              <w:t>/CD</w:t>
                            </w:r>
                            <w:r>
                              <w:rPr>
                                <w:rFonts w:ascii="黑体" w:eastAsia="黑体" w:hAnsi="黑体" w:hint="eastAsia"/>
                                <w:sz w:val="28"/>
                                <w:szCs w:val="28"/>
                              </w:rPr>
                              <w:t xml:space="preserve"> 8022</w:t>
                            </w:r>
                            <w:r>
                              <w:rPr>
                                <w:rFonts w:ascii="黑体" w:eastAsia="黑体" w:hAnsi="黑体"/>
                                <w:sz w:val="28"/>
                                <w:szCs w:val="28"/>
                              </w:rPr>
                              <w:t>-</w:t>
                            </w:r>
                            <w:r>
                              <w:rPr>
                                <w:rFonts w:ascii="黑体" w:eastAsia="黑体" w:hAnsi="黑体" w:hint="eastAsia"/>
                                <w:sz w:val="28"/>
                                <w:szCs w:val="28"/>
                              </w:rPr>
                              <w:t>20</w:t>
                            </w:r>
                            <w:r>
                              <w:rPr>
                                <w:rFonts w:ascii="黑体" w:eastAsia="黑体" w:hAnsi="黑体"/>
                                <w:sz w:val="28"/>
                                <w:szCs w:val="28"/>
                              </w:rPr>
                              <w:t>2</w:t>
                            </w:r>
                            <w:r w:rsidR="001C5052">
                              <w:rPr>
                                <w:rFonts w:ascii="黑体" w:eastAsia="黑体" w:hAnsi="黑体" w:hint="eastAsia"/>
                                <w:sz w:val="28"/>
                                <w:szCs w:val="28"/>
                              </w:rPr>
                              <w:t>6</w:t>
                            </w:r>
                          </w:p>
                        </w:txbxContent>
                      </wps:txbx>
                      <wps:bodyPr rot="0" vert="vert270" wrap="square" lIns="91440" tIns="45720" rIns="91440" bIns="45720" anchor="t" anchorCtr="0" upright="1">
                        <a:noAutofit/>
                      </wps:bodyPr>
                    </wps:wsp>
                  </a:graphicData>
                </a:graphic>
              </wp:anchor>
            </w:drawing>
          </mc:Choice>
          <mc:Fallback>
            <w:pict>
              <v:shapetype w14:anchorId="3C2D347B" id="_x0000_t202" coordsize="21600,21600" o:spt="202" path="m,l,21600r21600,l21600,xe">
                <v:stroke joinstyle="miter"/>
                <v:path gradientshapeok="t" o:connecttype="rect"/>
              </v:shapetype>
              <v:shape id="文本框 56" o:spid="_x0000_s1026" type="#_x0000_t202" style="position:absolute;left:0;text-align:left;margin-left:0;margin-top:51pt;width:35.75pt;height:142.3pt;z-index:251667456;visibility:visible;mso-wrap-style:square;mso-wrap-distance-left:9pt;mso-wrap-distance-top:0;mso-wrap-distance-right:9pt;mso-wrap-distance-bottom:0;mso-position-horizontal:left;mso-position-horizontal-relative:righ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" stroked="f">
                <v:textbox style="layout-flow:vertical;mso-layout-flow-alt:bottom-to-top">
                  <w:txbxContent>
                    <w:p w14:paraId="7C52CA26" w14:textId="107A6FFE" w:rsidR="00911E38" w:rsidRDefault="00293AD3">
                      <w:pPr>
                        <w:snapToGrid w:val="0"/>
                        <w:rPr>
                          <w:rFonts w:ascii="黑体" w:eastAsia="黑体" w:hAnsi="黑体" w:hint="eastAsia"/>
                          <w:sz w:val="28"/>
                          <w:szCs w:val="28"/>
                        </w:rPr>
                      </w:pPr>
                      <w:r>
                        <w:rPr>
                          <w:rFonts w:ascii="黑体" w:eastAsia="黑体" w:hAnsi="黑体"/>
                          <w:sz w:val="28"/>
                          <w:szCs w:val="28"/>
                        </w:rPr>
                        <w:t>T/CEA</w:t>
                      </w:r>
                      <w:r w:rsidR="001C5052">
                        <w:rPr>
                          <w:rFonts w:ascii="黑体" w:eastAsia="黑体" w:hAnsi="黑体" w:hint="eastAsia"/>
                          <w:sz w:val="28"/>
                          <w:szCs w:val="28"/>
                        </w:rPr>
                        <w:t>/CD</w:t>
                      </w:r>
                      <w:r>
                        <w:rPr>
                          <w:rFonts w:ascii="黑体" w:eastAsia="黑体" w:hAnsi="黑体" w:hint="eastAsia"/>
                          <w:sz w:val="28"/>
                          <w:szCs w:val="28"/>
                        </w:rPr>
                        <w:t xml:space="preserve"> 8022</w:t>
                      </w:r>
                      <w:r>
                        <w:rPr>
                          <w:rFonts w:ascii="黑体" w:eastAsia="黑体" w:hAnsi="黑体"/>
                          <w:sz w:val="28"/>
                          <w:szCs w:val="28"/>
                        </w:rPr>
                        <w:t>-</w:t>
                      </w:r>
                      <w:r>
                        <w:rPr>
                          <w:rFonts w:ascii="黑体" w:eastAsia="黑体" w:hAnsi="黑体" w:hint="eastAsia"/>
                          <w:sz w:val="28"/>
                          <w:szCs w:val="28"/>
                        </w:rPr>
                        <w:t>20</w:t>
                      </w:r>
                      <w:r>
                        <w:rPr>
                          <w:rFonts w:ascii="黑体" w:eastAsia="黑体" w:hAnsi="黑体"/>
                          <w:sz w:val="28"/>
                          <w:szCs w:val="28"/>
                        </w:rPr>
                        <w:t>2</w:t>
                      </w:r>
                      <w:r w:rsidR="001C5052">
                        <w:rPr>
                          <w:rFonts w:ascii="黑体" w:eastAsia="黑体" w:hAnsi="黑体" w:hint="eastAsia"/>
                          <w:sz w:val="28"/>
                          <w:szCs w:val="28"/>
                        </w:rPr>
                        <w:t>6</w:t>
                      </w:r>
                    </w:p>
                  </w:txbxContent>
                </v:textbox>
                <w10:wrap anchorx="margin" anchory="page"/>
              </v:shape>
            </w:pict>
          </mc:Fallback>
        </mc:AlternateContent>
      </w:r>
    </w:p>
    <w:p w14:paraId="380FC388" w14:textId="77777777" w:rsidR="00911E38" w:rsidRDefault="00911E38">
      <w:pPr>
        <w:pStyle w:val="aff5"/>
        <w:ind w:firstLineChars="0" w:firstLine="0"/>
        <w:rPr>
          <w:rFonts w:ascii="黑体" w:eastAsia="黑体"/>
        </w:rPr>
      </w:pPr>
    </w:p>
    <w:p w14:paraId="4FCCFF36" w14:textId="77777777" w:rsidR="00911E38" w:rsidRDefault="00911E38">
      <w:pPr>
        <w:pStyle w:val="aff5"/>
        <w:ind w:firstLineChars="0" w:firstLine="0"/>
        <w:rPr>
          <w:rFonts w:ascii="黑体" w:eastAsia="黑体"/>
        </w:rPr>
      </w:pPr>
    </w:p>
    <w:p w14:paraId="0667AD69" w14:textId="77777777" w:rsidR="00911E38" w:rsidRDefault="00911E38">
      <w:pPr>
        <w:ind w:firstLineChars="3000" w:firstLine="5220"/>
        <w:rPr>
          <w:rFonts w:ascii="宋体" w:hAnsi="宋体" w:cs="宋体" w:hint="eastAsia"/>
          <w:spacing w:val="-3"/>
          <w:sz w:val="18"/>
          <w:szCs w:val="18"/>
        </w:rPr>
      </w:pPr>
    </w:p>
    <w:p w14:paraId="5274531C" w14:textId="77777777" w:rsidR="00911E38" w:rsidRDefault="00911E38">
      <w:pPr>
        <w:ind w:firstLineChars="3000" w:firstLine="5220"/>
        <w:rPr>
          <w:rFonts w:ascii="宋体" w:hAnsi="宋体" w:cs="宋体" w:hint="eastAsia"/>
          <w:spacing w:val="-3"/>
          <w:sz w:val="18"/>
          <w:szCs w:val="18"/>
        </w:rPr>
      </w:pPr>
    </w:p>
    <w:p w14:paraId="53A53B54" w14:textId="77777777" w:rsidR="00911E38" w:rsidRDefault="00911E38">
      <w:pPr>
        <w:ind w:firstLineChars="3000" w:firstLine="5220"/>
        <w:rPr>
          <w:rFonts w:ascii="宋体" w:hAnsi="宋体" w:cs="宋体" w:hint="eastAsia"/>
          <w:spacing w:val="-3"/>
          <w:sz w:val="18"/>
          <w:szCs w:val="18"/>
        </w:rPr>
      </w:pPr>
    </w:p>
    <w:p w14:paraId="04E1DD69" w14:textId="77777777" w:rsidR="00911E38" w:rsidRDefault="00911E38">
      <w:pPr>
        <w:ind w:firstLineChars="3000" w:firstLine="5220"/>
        <w:rPr>
          <w:rFonts w:ascii="宋体" w:hAnsi="宋体" w:cs="宋体" w:hint="eastAsia"/>
          <w:spacing w:val="-3"/>
          <w:sz w:val="18"/>
          <w:szCs w:val="18"/>
        </w:rPr>
      </w:pPr>
    </w:p>
    <w:p w14:paraId="67F7BB17" w14:textId="77777777" w:rsidR="00911E38" w:rsidRDefault="00911E38">
      <w:pPr>
        <w:ind w:firstLineChars="3000" w:firstLine="5220"/>
        <w:rPr>
          <w:rFonts w:ascii="宋体" w:hAnsi="宋体" w:cs="宋体" w:hint="eastAsia"/>
          <w:spacing w:val="-3"/>
          <w:sz w:val="18"/>
          <w:szCs w:val="18"/>
        </w:rPr>
      </w:pPr>
    </w:p>
    <w:p w14:paraId="25D1592B" w14:textId="77777777" w:rsidR="00911E38" w:rsidRDefault="00911E38">
      <w:pPr>
        <w:ind w:firstLineChars="3000" w:firstLine="5220"/>
        <w:rPr>
          <w:rFonts w:ascii="宋体" w:hAnsi="宋体" w:cs="宋体" w:hint="eastAsia"/>
          <w:spacing w:val="-3"/>
          <w:sz w:val="18"/>
          <w:szCs w:val="18"/>
        </w:rPr>
      </w:pPr>
    </w:p>
    <w:p w14:paraId="6B568B1A" w14:textId="77777777" w:rsidR="00911E38" w:rsidRDefault="00911E38">
      <w:pPr>
        <w:ind w:firstLineChars="3000" w:firstLine="5220"/>
        <w:rPr>
          <w:rFonts w:ascii="宋体" w:hAnsi="宋体" w:cs="宋体" w:hint="eastAsia"/>
          <w:spacing w:val="-3"/>
          <w:sz w:val="18"/>
          <w:szCs w:val="18"/>
        </w:rPr>
      </w:pPr>
    </w:p>
    <w:p w14:paraId="72236565" w14:textId="77777777" w:rsidR="00911E38" w:rsidRDefault="00911E38">
      <w:pPr>
        <w:ind w:firstLineChars="3000" w:firstLine="5220"/>
        <w:rPr>
          <w:rFonts w:ascii="宋体" w:hAnsi="宋体" w:cs="宋体" w:hint="eastAsia"/>
          <w:spacing w:val="-3"/>
          <w:sz w:val="18"/>
          <w:szCs w:val="18"/>
        </w:rPr>
      </w:pPr>
    </w:p>
    <w:p w14:paraId="52F5C4C2" w14:textId="77777777" w:rsidR="00911E38" w:rsidRDefault="00911E38">
      <w:pPr>
        <w:ind w:firstLineChars="3000" w:firstLine="5220"/>
        <w:rPr>
          <w:rFonts w:ascii="宋体" w:hAnsi="宋体" w:cs="宋体" w:hint="eastAsia"/>
          <w:spacing w:val="-3"/>
          <w:sz w:val="18"/>
          <w:szCs w:val="18"/>
        </w:rPr>
      </w:pPr>
    </w:p>
    <w:p w14:paraId="398A2410" w14:textId="77777777" w:rsidR="00911E38" w:rsidRDefault="00911E38">
      <w:pPr>
        <w:ind w:firstLineChars="3000" w:firstLine="5220"/>
        <w:rPr>
          <w:rFonts w:ascii="宋体" w:hAnsi="宋体" w:cs="宋体" w:hint="eastAsia"/>
          <w:spacing w:val="-3"/>
          <w:sz w:val="18"/>
          <w:szCs w:val="18"/>
        </w:rPr>
      </w:pPr>
    </w:p>
    <w:p w14:paraId="03964EA3" w14:textId="77777777" w:rsidR="00911E38" w:rsidRDefault="00911E38">
      <w:pPr>
        <w:ind w:firstLineChars="3000" w:firstLine="5220"/>
        <w:rPr>
          <w:rFonts w:ascii="宋体" w:hAnsi="宋体" w:cs="宋体" w:hint="eastAsia"/>
          <w:spacing w:val="-3"/>
          <w:sz w:val="18"/>
          <w:szCs w:val="18"/>
        </w:rPr>
      </w:pPr>
    </w:p>
    <w:p w14:paraId="38536801" w14:textId="77777777" w:rsidR="00911E38" w:rsidRDefault="00911E38">
      <w:pPr>
        <w:ind w:firstLineChars="3000" w:firstLine="5220"/>
        <w:rPr>
          <w:rFonts w:ascii="宋体" w:hAnsi="宋体" w:cs="宋体" w:hint="eastAsia"/>
          <w:spacing w:val="-3"/>
          <w:sz w:val="18"/>
          <w:szCs w:val="18"/>
        </w:rPr>
      </w:pPr>
    </w:p>
    <w:p w14:paraId="72C9CF51" w14:textId="77777777" w:rsidR="00911E38" w:rsidRDefault="00911E38">
      <w:pPr>
        <w:ind w:firstLineChars="3000" w:firstLine="5220"/>
        <w:rPr>
          <w:rFonts w:ascii="宋体" w:hAnsi="宋体" w:cs="宋体" w:hint="eastAsia"/>
          <w:spacing w:val="-3"/>
          <w:sz w:val="18"/>
          <w:szCs w:val="18"/>
        </w:rPr>
      </w:pPr>
    </w:p>
    <w:p w14:paraId="43235847" w14:textId="77777777" w:rsidR="00911E38" w:rsidRDefault="00911E38">
      <w:pPr>
        <w:ind w:firstLineChars="3000" w:firstLine="5220"/>
        <w:rPr>
          <w:rFonts w:ascii="宋体" w:hAnsi="宋体" w:cs="宋体" w:hint="eastAsia"/>
          <w:spacing w:val="-3"/>
          <w:sz w:val="18"/>
          <w:szCs w:val="18"/>
        </w:rPr>
      </w:pPr>
    </w:p>
    <w:p w14:paraId="3DFE6D64" w14:textId="77777777" w:rsidR="00911E38" w:rsidRDefault="00911E38">
      <w:pPr>
        <w:ind w:firstLineChars="3000" w:firstLine="5220"/>
        <w:rPr>
          <w:rFonts w:ascii="宋体" w:hAnsi="宋体" w:cs="宋体" w:hint="eastAsia"/>
          <w:spacing w:val="-3"/>
          <w:sz w:val="18"/>
          <w:szCs w:val="18"/>
        </w:rPr>
      </w:pPr>
    </w:p>
    <w:p w14:paraId="64B767BF" w14:textId="77777777" w:rsidR="00911E38" w:rsidRDefault="00911E38">
      <w:pPr>
        <w:ind w:firstLineChars="3000" w:firstLine="5220"/>
        <w:rPr>
          <w:rFonts w:ascii="宋体" w:hAnsi="宋体" w:cs="宋体" w:hint="eastAsia"/>
          <w:spacing w:val="-3"/>
          <w:sz w:val="18"/>
          <w:szCs w:val="18"/>
        </w:rPr>
      </w:pPr>
    </w:p>
    <w:p w14:paraId="6B140318" w14:textId="77777777" w:rsidR="00911E38" w:rsidRDefault="00911E38">
      <w:pPr>
        <w:ind w:firstLineChars="3000" w:firstLine="5220"/>
        <w:rPr>
          <w:rFonts w:ascii="宋体" w:hAnsi="宋体" w:cs="宋体" w:hint="eastAsia"/>
          <w:spacing w:val="-3"/>
          <w:sz w:val="18"/>
          <w:szCs w:val="18"/>
        </w:rPr>
      </w:pPr>
    </w:p>
    <w:p w14:paraId="79C7A175" w14:textId="77777777" w:rsidR="00911E38" w:rsidRDefault="00911E38">
      <w:pPr>
        <w:ind w:firstLineChars="3000" w:firstLine="5220"/>
        <w:rPr>
          <w:rFonts w:ascii="宋体" w:hAnsi="宋体" w:cs="宋体" w:hint="eastAsia"/>
          <w:spacing w:val="-3"/>
          <w:sz w:val="18"/>
          <w:szCs w:val="18"/>
        </w:rPr>
      </w:pPr>
    </w:p>
    <w:p w14:paraId="7A89FB83" w14:textId="77777777" w:rsidR="00911E38" w:rsidRDefault="00911E38">
      <w:pPr>
        <w:ind w:firstLineChars="3000" w:firstLine="5220"/>
        <w:rPr>
          <w:rFonts w:ascii="宋体" w:hAnsi="宋体" w:cs="宋体" w:hint="eastAsia"/>
          <w:spacing w:val="-3"/>
          <w:sz w:val="18"/>
          <w:szCs w:val="18"/>
        </w:rPr>
      </w:pPr>
    </w:p>
    <w:p w14:paraId="1A82D417" w14:textId="77777777" w:rsidR="00911E38" w:rsidRDefault="00911E38">
      <w:pPr>
        <w:ind w:firstLineChars="3000" w:firstLine="5220"/>
        <w:rPr>
          <w:rFonts w:ascii="宋体" w:hAnsi="宋体" w:cs="宋体" w:hint="eastAsia"/>
          <w:spacing w:val="-3"/>
          <w:sz w:val="18"/>
          <w:szCs w:val="18"/>
        </w:rPr>
      </w:pPr>
    </w:p>
    <w:p w14:paraId="280F47CE" w14:textId="77777777" w:rsidR="00911E38" w:rsidRDefault="00911E38">
      <w:pPr>
        <w:ind w:firstLineChars="3000" w:firstLine="5220"/>
        <w:rPr>
          <w:rFonts w:ascii="宋体" w:hAnsi="宋体" w:cs="宋体" w:hint="eastAsia"/>
          <w:spacing w:val="-3"/>
          <w:sz w:val="18"/>
          <w:szCs w:val="18"/>
        </w:rPr>
      </w:pPr>
    </w:p>
    <w:p w14:paraId="6D426E51" w14:textId="77777777" w:rsidR="00911E38" w:rsidRDefault="00911E38">
      <w:pPr>
        <w:ind w:firstLineChars="3000" w:firstLine="5220"/>
        <w:rPr>
          <w:rFonts w:ascii="宋体" w:hAnsi="宋体" w:cs="宋体" w:hint="eastAsia"/>
          <w:spacing w:val="-3"/>
          <w:sz w:val="18"/>
          <w:szCs w:val="18"/>
        </w:rPr>
      </w:pPr>
    </w:p>
    <w:p w14:paraId="288F1A61" w14:textId="77777777" w:rsidR="00911E38" w:rsidRDefault="00911E38">
      <w:pPr>
        <w:ind w:firstLineChars="3000" w:firstLine="5220"/>
        <w:rPr>
          <w:rFonts w:ascii="宋体" w:hAnsi="宋体" w:cs="宋体" w:hint="eastAsia"/>
          <w:spacing w:val="-3"/>
          <w:sz w:val="18"/>
          <w:szCs w:val="18"/>
        </w:rPr>
      </w:pPr>
    </w:p>
    <w:p w14:paraId="14F3C5F2" w14:textId="77777777" w:rsidR="00911E38" w:rsidRDefault="00911E38">
      <w:pPr>
        <w:ind w:firstLineChars="3000" w:firstLine="5220"/>
        <w:rPr>
          <w:rFonts w:ascii="宋体" w:hAnsi="宋体" w:cs="宋体" w:hint="eastAsia"/>
          <w:spacing w:val="-3"/>
          <w:sz w:val="18"/>
          <w:szCs w:val="18"/>
        </w:rPr>
      </w:pPr>
    </w:p>
    <w:p w14:paraId="66FD8C0F" w14:textId="77777777" w:rsidR="00911E38" w:rsidRDefault="00911E38">
      <w:pPr>
        <w:ind w:firstLineChars="3000" w:firstLine="5220"/>
        <w:rPr>
          <w:rFonts w:ascii="宋体" w:hAnsi="宋体" w:cs="宋体" w:hint="eastAsia"/>
          <w:spacing w:val="-3"/>
          <w:sz w:val="18"/>
          <w:szCs w:val="18"/>
        </w:rPr>
      </w:pPr>
    </w:p>
    <w:p w14:paraId="27F30FAA" w14:textId="77777777" w:rsidR="00911E38" w:rsidRDefault="00911E38">
      <w:pPr>
        <w:ind w:firstLineChars="3000" w:firstLine="5220"/>
        <w:rPr>
          <w:rFonts w:ascii="宋体" w:hAnsi="宋体" w:cs="宋体" w:hint="eastAsia"/>
          <w:spacing w:val="-3"/>
          <w:sz w:val="18"/>
          <w:szCs w:val="18"/>
        </w:rPr>
      </w:pPr>
    </w:p>
    <w:p w14:paraId="32ACBC08" w14:textId="77777777" w:rsidR="00911E38" w:rsidRDefault="00293AD3">
      <w:pPr>
        <w:ind w:firstLineChars="3000" w:firstLine="5220"/>
        <w:rPr>
          <w:rFonts w:ascii="宋体" w:hAnsi="宋体" w:cs="宋体" w:hint="eastAsia"/>
          <w:spacing w:val="-3"/>
          <w:sz w:val="18"/>
          <w:szCs w:val="18"/>
        </w:rPr>
      </w:pPr>
      <w:r>
        <w:rPr>
          <w:rFonts w:ascii="宋体" w:hAnsi="宋体" w:cs="宋体"/>
          <w:spacing w:val="-3"/>
          <w:sz w:val="18"/>
          <w:szCs w:val="18"/>
        </w:rPr>
        <w:t>中国电梯协会标准</w:t>
      </w:r>
    </w:p>
    <w:p w14:paraId="27B65F7E" w14:textId="77777777" w:rsidR="00911E38" w:rsidRDefault="00293AD3">
      <w:pPr>
        <w:ind w:firstLineChars="2800" w:firstLine="4892"/>
        <w:rPr>
          <w:rFonts w:ascii="宋体" w:hAnsi="宋体" w:cs="宋体" w:hint="eastAsia"/>
          <w:b/>
          <w:bCs/>
          <w:spacing w:val="-3"/>
          <w:sz w:val="18"/>
          <w:szCs w:val="18"/>
        </w:rPr>
      </w:pPr>
      <w:r>
        <w:rPr>
          <w:rFonts w:ascii="宋体" w:hAnsi="宋体" w:cs="宋体" w:hint="eastAsia"/>
          <w:b/>
          <w:bCs/>
          <w:spacing w:val="-3"/>
          <w:sz w:val="18"/>
          <w:szCs w:val="18"/>
        </w:rPr>
        <w:t>电梯拆除作业人员培训规范</w:t>
      </w:r>
    </w:p>
    <w:p w14:paraId="1A7A1D6C" w14:textId="70A118A5" w:rsidR="00911E38" w:rsidRDefault="00293AD3">
      <w:pPr>
        <w:ind w:firstLineChars="3000" w:firstLine="5220"/>
        <w:rPr>
          <w:rFonts w:ascii="宋体" w:hAnsi="宋体" w:cs="宋体" w:hint="eastAsia"/>
          <w:spacing w:val="-3"/>
          <w:sz w:val="18"/>
          <w:szCs w:val="18"/>
        </w:rPr>
      </w:pPr>
      <w:r>
        <w:rPr>
          <w:rFonts w:ascii="宋体" w:hAnsi="宋体" w:cs="宋体"/>
          <w:spacing w:val="-3"/>
          <w:sz w:val="18"/>
          <w:szCs w:val="18"/>
        </w:rPr>
        <w:t>T/CEA</w:t>
      </w:r>
      <w:r w:rsidR="001C5052">
        <w:rPr>
          <w:rFonts w:ascii="宋体" w:hAnsi="宋体" w:cs="宋体" w:hint="eastAsia"/>
          <w:spacing w:val="-3"/>
          <w:sz w:val="18"/>
          <w:szCs w:val="18"/>
        </w:rPr>
        <w:t>/CD</w:t>
      </w:r>
      <w:r>
        <w:rPr>
          <w:rFonts w:ascii="宋体" w:hAnsi="宋体" w:cs="宋体"/>
          <w:spacing w:val="-3"/>
          <w:sz w:val="18"/>
          <w:szCs w:val="18"/>
        </w:rPr>
        <w:t xml:space="preserve"> </w:t>
      </w:r>
      <w:r>
        <w:rPr>
          <w:rFonts w:ascii="宋体" w:hAnsi="宋体" w:cs="宋体" w:hint="eastAsia"/>
          <w:spacing w:val="-3"/>
          <w:sz w:val="18"/>
          <w:szCs w:val="18"/>
        </w:rPr>
        <w:t>8022</w:t>
      </w:r>
      <w:r>
        <w:rPr>
          <w:rFonts w:ascii="宋体" w:hAnsi="宋体" w:cs="宋体"/>
          <w:spacing w:val="-3"/>
          <w:sz w:val="18"/>
          <w:szCs w:val="18"/>
        </w:rPr>
        <w:t>-20</w:t>
      </w:r>
      <w:r w:rsidR="001C5052">
        <w:rPr>
          <w:rFonts w:ascii="宋体" w:hAnsi="宋体" w:cs="宋体" w:hint="eastAsia"/>
          <w:spacing w:val="-3"/>
          <w:sz w:val="18"/>
          <w:szCs w:val="18"/>
        </w:rPr>
        <w:t>26</w:t>
      </w:r>
    </w:p>
    <w:p w14:paraId="59C777FF" w14:textId="77777777" w:rsidR="00911E38" w:rsidRDefault="00293AD3">
      <w:pPr>
        <w:spacing w:before="58" w:line="252" w:lineRule="exact"/>
        <w:ind w:left="5980"/>
        <w:rPr>
          <w:rFonts w:ascii="宋体" w:hAnsi="宋体" w:cs="宋体" w:hint="eastAsia"/>
          <w:sz w:val="18"/>
          <w:szCs w:val="18"/>
        </w:rPr>
      </w:pPr>
      <w:r>
        <w:rPr>
          <w:rFonts w:ascii="宋体" w:hAnsi="宋体" w:cs="宋体"/>
          <w:position w:val="1"/>
          <w:sz w:val="18"/>
          <w:szCs w:val="18"/>
        </w:rPr>
        <w:t>*</w:t>
      </w:r>
    </w:p>
    <w:p w14:paraId="54536194" w14:textId="77777777" w:rsidR="00911E38" w:rsidRDefault="00293AD3">
      <w:pPr>
        <w:spacing w:before="58" w:line="219" w:lineRule="auto"/>
        <w:ind w:left="5504"/>
        <w:rPr>
          <w:rFonts w:ascii="宋体" w:hAnsi="宋体" w:cs="宋体" w:hint="eastAsia"/>
          <w:sz w:val="18"/>
          <w:szCs w:val="18"/>
        </w:rPr>
      </w:pPr>
      <w:r>
        <w:rPr>
          <w:rFonts w:ascii="宋体" w:hAnsi="宋体" w:cs="宋体"/>
          <w:spacing w:val="-4"/>
          <w:sz w:val="18"/>
          <w:szCs w:val="18"/>
        </w:rPr>
        <w:t>中国电梯协会</w:t>
      </w:r>
    </w:p>
    <w:p w14:paraId="1DD352D8" w14:textId="77777777" w:rsidR="00911E38" w:rsidRDefault="00293AD3">
      <w:pPr>
        <w:spacing w:before="98" w:line="220" w:lineRule="auto"/>
        <w:ind w:left="4404"/>
        <w:rPr>
          <w:rFonts w:ascii="宋体" w:hAnsi="宋体" w:cs="宋体" w:hint="eastAsia"/>
          <w:sz w:val="18"/>
          <w:szCs w:val="18"/>
        </w:rPr>
      </w:pPr>
      <w:r>
        <w:rPr>
          <w:rFonts w:ascii="宋体" w:hAnsi="宋体" w:cs="宋体"/>
          <w:spacing w:val="-1"/>
          <w:sz w:val="18"/>
          <w:szCs w:val="18"/>
        </w:rPr>
        <w:t>地址：065000 河北省廊坊市金光道</w:t>
      </w:r>
      <w:r>
        <w:rPr>
          <w:rFonts w:ascii="宋体" w:hAnsi="宋体" w:cs="宋体"/>
          <w:spacing w:val="-28"/>
          <w:sz w:val="18"/>
          <w:szCs w:val="18"/>
        </w:rPr>
        <w:t xml:space="preserve"> </w:t>
      </w:r>
      <w:r>
        <w:rPr>
          <w:rFonts w:ascii="宋体" w:hAnsi="宋体" w:cs="宋体"/>
          <w:spacing w:val="-1"/>
          <w:sz w:val="18"/>
          <w:szCs w:val="18"/>
        </w:rPr>
        <w:t>61</w:t>
      </w:r>
      <w:r>
        <w:rPr>
          <w:rFonts w:ascii="宋体" w:hAnsi="宋体" w:cs="宋体"/>
          <w:spacing w:val="-32"/>
          <w:sz w:val="18"/>
          <w:szCs w:val="18"/>
        </w:rPr>
        <w:t xml:space="preserve"> </w:t>
      </w:r>
      <w:r>
        <w:rPr>
          <w:rFonts w:ascii="宋体" w:hAnsi="宋体" w:cs="宋体"/>
          <w:spacing w:val="-1"/>
          <w:sz w:val="18"/>
          <w:szCs w:val="18"/>
        </w:rPr>
        <w:t>号</w:t>
      </w:r>
    </w:p>
    <w:p w14:paraId="4F1DE768" w14:textId="77777777" w:rsidR="00911E38" w:rsidRDefault="00293AD3">
      <w:pPr>
        <w:spacing w:before="98" w:line="214" w:lineRule="auto"/>
        <w:ind w:left="3410"/>
        <w:rPr>
          <w:rFonts w:ascii="宋体" w:hAnsi="宋体" w:cs="宋体" w:hint="eastAsia"/>
          <w:sz w:val="18"/>
          <w:szCs w:val="18"/>
        </w:rPr>
      </w:pPr>
      <w:r>
        <w:rPr>
          <w:rFonts w:ascii="宋体" w:hAnsi="宋体" w:cs="宋体"/>
          <w:sz w:val="18"/>
          <w:szCs w:val="18"/>
        </w:rPr>
        <w:t>Add：61 Jin-Guang Ave.，Langfang，Hebei 065000，P.R. China</w:t>
      </w:r>
    </w:p>
    <w:p w14:paraId="494370CC" w14:textId="77777777" w:rsidR="00911E38" w:rsidRDefault="00293AD3">
      <w:pPr>
        <w:spacing w:before="103" w:line="222" w:lineRule="auto"/>
        <w:ind w:left="4516"/>
        <w:rPr>
          <w:rFonts w:ascii="宋体" w:hAnsi="宋体" w:cs="宋体" w:hint="eastAsia"/>
          <w:sz w:val="18"/>
          <w:szCs w:val="18"/>
        </w:rPr>
      </w:pPr>
      <w:r>
        <w:rPr>
          <w:rFonts w:ascii="宋体" w:hAnsi="宋体" w:cs="宋体"/>
          <w:sz w:val="18"/>
          <w:szCs w:val="18"/>
        </w:rPr>
        <w:t>电话/Tel</w:t>
      </w:r>
      <w:r>
        <w:rPr>
          <w:rFonts w:ascii="宋体" w:hAnsi="宋体" w:cs="宋体"/>
          <w:spacing w:val="-12"/>
          <w:sz w:val="18"/>
          <w:szCs w:val="18"/>
        </w:rPr>
        <w:t>：（</w:t>
      </w:r>
      <w:r>
        <w:rPr>
          <w:rFonts w:ascii="宋体" w:hAnsi="宋体" w:cs="宋体"/>
          <w:sz w:val="18"/>
          <w:szCs w:val="18"/>
        </w:rPr>
        <w:t>0316）2311426，20129</w:t>
      </w:r>
      <w:r>
        <w:rPr>
          <w:rFonts w:ascii="宋体" w:hAnsi="宋体" w:cs="宋体"/>
          <w:spacing w:val="-1"/>
          <w:sz w:val="18"/>
          <w:szCs w:val="18"/>
        </w:rPr>
        <w:t>57</w:t>
      </w:r>
    </w:p>
    <w:p w14:paraId="3B4B3127" w14:textId="77777777" w:rsidR="00911E38" w:rsidRDefault="00293AD3">
      <w:pPr>
        <w:spacing w:before="95" w:line="219" w:lineRule="auto"/>
        <w:ind w:left="4900"/>
        <w:rPr>
          <w:rFonts w:ascii="宋体" w:hAnsi="宋体" w:cs="宋体" w:hint="eastAsia"/>
          <w:sz w:val="18"/>
          <w:szCs w:val="18"/>
        </w:rPr>
      </w:pPr>
      <w:r>
        <w:rPr>
          <w:rFonts w:ascii="宋体" w:hAnsi="宋体" w:cs="宋体"/>
          <w:spacing w:val="1"/>
          <w:sz w:val="18"/>
          <w:szCs w:val="18"/>
        </w:rPr>
        <w:t>传真/</w:t>
      </w:r>
      <w:r>
        <w:rPr>
          <w:rFonts w:ascii="宋体" w:hAnsi="宋体" w:cs="宋体"/>
          <w:sz w:val="18"/>
          <w:szCs w:val="18"/>
        </w:rPr>
        <w:t>Fax</w:t>
      </w:r>
      <w:r>
        <w:rPr>
          <w:rFonts w:ascii="宋体" w:hAnsi="宋体" w:cs="宋体"/>
          <w:spacing w:val="-10"/>
          <w:sz w:val="18"/>
          <w:szCs w:val="18"/>
        </w:rPr>
        <w:t>：（</w:t>
      </w:r>
      <w:r>
        <w:rPr>
          <w:rFonts w:ascii="宋体" w:hAnsi="宋体" w:cs="宋体"/>
          <w:spacing w:val="1"/>
          <w:sz w:val="18"/>
          <w:szCs w:val="18"/>
        </w:rPr>
        <w:t>0316）2311427</w:t>
      </w:r>
    </w:p>
    <w:p w14:paraId="4EA98659" w14:textId="77777777" w:rsidR="00911E38" w:rsidRDefault="00293AD3">
      <w:pPr>
        <w:spacing w:before="99" w:line="214" w:lineRule="auto"/>
        <w:ind w:left="4605"/>
        <w:rPr>
          <w:rFonts w:ascii="宋体" w:hAnsi="宋体" w:cs="宋体" w:hint="eastAsia"/>
          <w:sz w:val="18"/>
          <w:szCs w:val="18"/>
        </w:rPr>
      </w:pPr>
      <w:r>
        <w:rPr>
          <w:rFonts w:ascii="宋体" w:hAnsi="宋体" w:cs="宋体"/>
          <w:spacing w:val="-1"/>
          <w:sz w:val="18"/>
          <w:szCs w:val="18"/>
        </w:rPr>
        <w:t>电子邮箱/Email：info@cea-net.org</w:t>
      </w:r>
    </w:p>
    <w:p w14:paraId="5893F4B9" w14:textId="228A272F" w:rsidR="00911E38" w:rsidRDefault="00293AD3">
      <w:pPr>
        <w:spacing w:before="99" w:line="214" w:lineRule="auto"/>
        <w:ind w:left="4605"/>
        <w:rPr>
          <w:rFonts w:ascii="宋体" w:hAnsi="宋体" w:cs="宋体" w:hint="eastAsia"/>
          <w:spacing w:val="-1"/>
          <w:sz w:val="18"/>
          <w:szCs w:val="18"/>
        </w:rPr>
      </w:pPr>
      <w:r>
        <w:rPr>
          <w:rFonts w:ascii="宋体" w:hAnsi="宋体" w:cs="宋体"/>
          <w:spacing w:val="-1"/>
          <w:sz w:val="18"/>
          <w:szCs w:val="18"/>
        </w:rPr>
        <w:t>网址/URL：http://www.elevator.org.cn</w:t>
      </w:r>
      <w:r>
        <w:rPr>
          <w:rFonts w:ascii="宋体" w:hAnsi="宋体" w:cs="宋体"/>
          <w:noProof/>
          <w:spacing w:val="-1"/>
          <w:sz w:val="18"/>
          <w:szCs w:val="18"/>
        </w:rPr>
        <mc:AlternateContent>
          <mc:Choice Requires="wps">
            <w:drawing>
              <wp:anchor distT="0" distB="0" distL="114300" distR="114300" simplePos="0" relativeHeight="251664384" behindDoc="0" locked="0" layoutInCell="1" allowOverlap="1" wp14:anchorId="1DFD21C2" wp14:editId="6A172BDB">
                <wp:simplePos x="0" y="0"/>
                <wp:positionH relativeFrom="column">
                  <wp:posOffset>1759585</wp:posOffset>
                </wp:positionH>
                <wp:positionV relativeFrom="paragraph">
                  <wp:posOffset>5652135</wp:posOffset>
                </wp:positionV>
                <wp:extent cx="4095750" cy="2676525"/>
                <wp:effectExtent l="0" t="0" r="0" b="0"/>
                <wp:wrapNone/>
                <wp:docPr id="2" name="文本框 57"/>
                <wp:cNvGraphicFramePr/>
                <a:graphic xmlns:a="http://schemas.openxmlformats.org/drawingml/2006/main">
                  <a:graphicData uri="http://schemas.microsoft.com/office/word/2010/wordprocessingShape">
                    <wps:wsp>
                      <wps:cNvSpPr txBox="1"/>
                      <wps:spPr bwMode="auto">
                        <a:xfrm>
                          <a:off x="0" y="0"/>
                          <a:ext cx="4095750" cy="2676525"/>
                        </a:xfrm>
                        <a:prstGeom prst="rect">
                          <a:avLst/>
                        </a:prstGeom>
                        <a:solidFill>
                          <a:srgbClr val="FFFFFF"/>
                        </a:solidFill>
                        <a:ln>
                          <a:noFill/>
                        </a:ln>
                      </wps:spPr>
                      <wps:txbx>
                        <w:txbxContent>
                          <w:p w14:paraId="2FB1F9FA" w14:textId="77777777" w:rsidR="00911E38" w:rsidRDefault="00293AD3">
                            <w:pPr>
                              <w:jc w:val="center"/>
                              <w:rPr>
                                <w:rFonts w:ascii="宋体" w:hAnsi="宋体" w:hint="eastAsia"/>
                                <w:sz w:val="18"/>
                                <w:szCs w:val="18"/>
                              </w:rPr>
                            </w:pPr>
                            <w:r>
                              <w:rPr>
                                <w:rFonts w:ascii="宋体" w:hAnsi="宋体" w:hint="eastAsia"/>
                                <w:sz w:val="18"/>
                                <w:szCs w:val="18"/>
                              </w:rPr>
                              <w:t>中国电梯协会标准</w:t>
                            </w:r>
                          </w:p>
                          <w:p w14:paraId="59CFB1A7" w14:textId="77777777" w:rsidR="00911E38" w:rsidRDefault="00293AD3">
                            <w:pPr>
                              <w:jc w:val="center"/>
                              <w:rPr>
                                <w:rFonts w:ascii="黑体" w:eastAsia="黑体" w:hAnsi="黑体" w:hint="eastAsia"/>
                                <w:sz w:val="18"/>
                                <w:szCs w:val="18"/>
                              </w:rPr>
                            </w:pPr>
                            <w:r>
                              <w:rPr>
                                <w:rFonts w:ascii="黑体" w:eastAsia="黑体" w:hAnsi="黑体" w:hint="eastAsia"/>
                                <w:sz w:val="18"/>
                                <w:szCs w:val="18"/>
                              </w:rPr>
                              <w:t>电梯拆除作业人员培训规范</w:t>
                            </w:r>
                          </w:p>
                          <w:p w14:paraId="0FDF389A" w14:textId="77777777" w:rsidR="00911E38" w:rsidRDefault="00293AD3">
                            <w:pPr>
                              <w:jc w:val="center"/>
                              <w:rPr>
                                <w:rFonts w:ascii="宋体" w:hAnsi="宋体" w:hint="eastAsia"/>
                                <w:sz w:val="18"/>
                                <w:szCs w:val="18"/>
                              </w:rPr>
                            </w:pPr>
                            <w:r>
                              <w:rPr>
                                <w:rFonts w:ascii="宋体" w:hAnsi="宋体"/>
                                <w:sz w:val="18"/>
                                <w:szCs w:val="18"/>
                              </w:rPr>
                              <w:t>T/CEA901</w:t>
                            </w:r>
                            <w:r>
                              <w:rPr>
                                <w:rFonts w:ascii="宋体" w:hAnsi="宋体" w:hint="eastAsia"/>
                                <w:sz w:val="18"/>
                                <w:szCs w:val="18"/>
                              </w:rPr>
                              <w:t>—20</w:t>
                            </w:r>
                            <w:r>
                              <w:rPr>
                                <w:rFonts w:ascii="宋体" w:hAnsi="宋体"/>
                                <w:sz w:val="18"/>
                                <w:szCs w:val="18"/>
                              </w:rPr>
                              <w:t>2X</w:t>
                            </w:r>
                          </w:p>
                          <w:p w14:paraId="018B12C3" w14:textId="77777777" w:rsidR="00911E38" w:rsidRDefault="00911E38">
                            <w:pPr>
                              <w:jc w:val="center"/>
                              <w:rPr>
                                <w:rFonts w:ascii="宋体" w:hAnsi="宋体" w:hint="eastAsia"/>
                                <w:sz w:val="18"/>
                                <w:szCs w:val="18"/>
                              </w:rPr>
                            </w:pPr>
                          </w:p>
                          <w:p w14:paraId="4F5B79C3" w14:textId="77777777" w:rsidR="00911E38" w:rsidRDefault="00293AD3">
                            <w:pPr>
                              <w:jc w:val="center"/>
                              <w:rPr>
                                <w:rFonts w:ascii="宋体" w:hAnsi="宋体" w:hint="eastAsia"/>
                                <w:sz w:val="18"/>
                                <w:szCs w:val="18"/>
                              </w:rPr>
                            </w:pPr>
                            <w:r>
                              <w:rPr>
                                <w:rFonts w:ascii="宋体" w:hAnsi="宋体"/>
                                <w:sz w:val="18"/>
                                <w:szCs w:val="18"/>
                              </w:rPr>
                              <w:t>*</w:t>
                            </w:r>
                          </w:p>
                          <w:p w14:paraId="035B0D27" w14:textId="77777777" w:rsidR="00911E38" w:rsidRDefault="00911E38">
                            <w:pPr>
                              <w:jc w:val="center"/>
                              <w:rPr>
                                <w:rFonts w:ascii="宋体" w:hAnsi="宋体" w:hint="eastAsia"/>
                                <w:sz w:val="18"/>
                                <w:szCs w:val="18"/>
                              </w:rPr>
                            </w:pPr>
                          </w:p>
                          <w:p w14:paraId="571451E8" w14:textId="77777777" w:rsidR="00911E38" w:rsidRDefault="00293AD3">
                            <w:pPr>
                              <w:jc w:val="center"/>
                              <w:rPr>
                                <w:rFonts w:ascii="宋体" w:hAnsi="宋体" w:hint="eastAsia"/>
                                <w:sz w:val="18"/>
                                <w:szCs w:val="18"/>
                              </w:rPr>
                            </w:pPr>
                            <w:r>
                              <w:rPr>
                                <w:rFonts w:ascii="宋体" w:hAnsi="宋体" w:hint="eastAsia"/>
                                <w:sz w:val="18"/>
                                <w:szCs w:val="18"/>
                              </w:rPr>
                              <w:t>中国电梯协会</w:t>
                            </w:r>
                          </w:p>
                          <w:p w14:paraId="419708B9" w14:textId="77777777" w:rsidR="00911E38" w:rsidRDefault="00293AD3">
                            <w:pPr>
                              <w:jc w:val="center"/>
                              <w:rPr>
                                <w:rFonts w:ascii="宋体" w:hAnsi="宋体" w:hint="eastAsia"/>
                                <w:sz w:val="18"/>
                                <w:szCs w:val="18"/>
                              </w:rPr>
                            </w:pPr>
                            <w:r>
                              <w:rPr>
                                <w:rFonts w:ascii="宋体" w:hAnsi="宋体" w:hint="eastAsia"/>
                                <w:sz w:val="18"/>
                                <w:szCs w:val="18"/>
                              </w:rPr>
                              <w:t>地址：065000 河北省廊坊市金光道61号</w:t>
                            </w:r>
                          </w:p>
                          <w:p w14:paraId="5A367A12" w14:textId="77777777" w:rsidR="00911E38" w:rsidRDefault="00293AD3">
                            <w:pPr>
                              <w:jc w:val="center"/>
                              <w:rPr>
                                <w:rFonts w:ascii="宋体" w:hAnsi="宋体" w:hint="eastAsia"/>
                                <w:sz w:val="18"/>
                                <w:szCs w:val="18"/>
                              </w:rPr>
                            </w:pPr>
                            <w:r>
                              <w:rPr>
                                <w:rFonts w:ascii="宋体" w:hAnsi="宋体" w:hint="eastAsia"/>
                                <w:sz w:val="18"/>
                                <w:szCs w:val="18"/>
                              </w:rPr>
                              <w:t>Add：61 Jin-Guang Ave.，Langfang，Hebei 065000，P.R. China</w:t>
                            </w:r>
                          </w:p>
                          <w:p w14:paraId="76F5EEB6" w14:textId="77777777" w:rsidR="00911E38" w:rsidRDefault="00293AD3">
                            <w:pPr>
                              <w:jc w:val="center"/>
                              <w:rPr>
                                <w:rFonts w:ascii="宋体" w:hAnsi="宋体" w:hint="eastAsia"/>
                                <w:sz w:val="18"/>
                                <w:szCs w:val="18"/>
                              </w:rPr>
                            </w:pPr>
                            <w:r>
                              <w:rPr>
                                <w:rFonts w:ascii="宋体" w:hAnsi="宋体" w:hint="eastAsia"/>
                                <w:sz w:val="18"/>
                                <w:szCs w:val="18"/>
                              </w:rPr>
                              <w:t>电话/Tel：（0316）2311426，2012957</w:t>
                            </w:r>
                          </w:p>
                          <w:p w14:paraId="53D3A4B7" w14:textId="77777777" w:rsidR="00911E38" w:rsidRDefault="00293AD3">
                            <w:pPr>
                              <w:jc w:val="center"/>
                              <w:rPr>
                                <w:rFonts w:ascii="宋体" w:hAnsi="宋体" w:hint="eastAsia"/>
                                <w:sz w:val="18"/>
                                <w:szCs w:val="18"/>
                              </w:rPr>
                            </w:pPr>
                            <w:r>
                              <w:rPr>
                                <w:rFonts w:ascii="宋体" w:hAnsi="宋体" w:hint="eastAsia"/>
                                <w:sz w:val="18"/>
                                <w:szCs w:val="18"/>
                              </w:rPr>
                              <w:t>传真/Fax：（0316）2311427</w:t>
                            </w:r>
                          </w:p>
                          <w:p w14:paraId="7962F032" w14:textId="77777777" w:rsidR="00911E38" w:rsidRDefault="00293AD3">
                            <w:pPr>
                              <w:jc w:val="center"/>
                              <w:rPr>
                                <w:rFonts w:ascii="宋体" w:hAnsi="宋体" w:hint="eastAsia"/>
                                <w:sz w:val="18"/>
                                <w:szCs w:val="18"/>
                              </w:rPr>
                            </w:pPr>
                            <w:r>
                              <w:rPr>
                                <w:rFonts w:ascii="宋体" w:hAnsi="宋体" w:hint="eastAsia"/>
                                <w:sz w:val="18"/>
                                <w:szCs w:val="18"/>
                              </w:rPr>
                              <w:t>电子邮箱/Email：info@cea-net.org</w:t>
                            </w:r>
                          </w:p>
                          <w:p w14:paraId="63A5A7B2" w14:textId="77777777" w:rsidR="00911E38" w:rsidRDefault="00293AD3">
                            <w:pPr>
                              <w:jc w:val="center"/>
                              <w:rPr>
                                <w:rFonts w:ascii="宋体" w:hAnsi="宋体" w:hint="eastAsia"/>
                                <w:szCs w:val="21"/>
                              </w:rPr>
                            </w:pPr>
                            <w:r>
                              <w:rPr>
                                <w:rFonts w:ascii="宋体" w:hAnsi="宋体" w:hint="eastAsia"/>
                                <w:sz w:val="18"/>
                                <w:szCs w:val="18"/>
                              </w:rPr>
                              <w:t>网址/URL：http://www.elevator.org.cn</w:t>
                            </w:r>
                          </w:p>
                        </w:txbxContent>
                      </wps:txbx>
                      <wps:bodyPr rot="0" vert="horz" wrap="square" lIns="91440" tIns="45720" rIns="91440" bIns="45720" anchor="t" anchorCtr="0" upright="1">
                        <a:noAutofit/>
                      </wps:bodyPr>
                    </wps:wsp>
                  </a:graphicData>
                </a:graphic>
              </wp:anchor>
            </w:drawing>
          </mc:Choice>
          <mc:Fallback>
            <w:pict>
              <v:shape w14:anchorId="1DFD21C2" id="文本框 57" o:spid="_x0000_s1027" type="#_x0000_t202" style="position:absolute;left:0;text-align:left;margin-left:138.55pt;margin-top:445.05pt;width:322.5pt;height:210.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" stroked="f">
                <v:textbox>
                  <w:txbxContent>
                    <w:p w14:paraId="2FB1F9FA" w14:textId="77777777" w:rsidR="00911E38" w:rsidRDefault="00293AD3">
                      <w:pPr>
                        <w:jc w:val="center"/>
                        <w:rPr>
                          <w:rFonts w:ascii="宋体" w:hAnsi="宋体" w:hint="eastAsia"/>
                          <w:sz w:val="18"/>
                          <w:szCs w:val="18"/>
                        </w:rPr>
                      </w:pPr>
                      <w:r>
                        <w:rPr>
                          <w:rFonts w:ascii="宋体" w:hAnsi="宋体" w:hint="eastAsia"/>
                          <w:sz w:val="18"/>
                          <w:szCs w:val="18"/>
                        </w:rPr>
                        <w:t>中国电梯协会标准</w:t>
                      </w:r>
                    </w:p>
                    <w:p w14:paraId="59CFB1A7" w14:textId="77777777" w:rsidR="00911E38" w:rsidRDefault="00293AD3">
                      <w:pPr>
                        <w:jc w:val="center"/>
                        <w:rPr>
                          <w:rFonts w:ascii="黑体" w:eastAsia="黑体" w:hAnsi="黑体" w:hint="eastAsia"/>
                          <w:sz w:val="18"/>
                          <w:szCs w:val="18"/>
                        </w:rPr>
                      </w:pPr>
                      <w:r>
                        <w:rPr>
                          <w:rFonts w:ascii="黑体" w:eastAsia="黑体" w:hAnsi="黑体" w:hint="eastAsia"/>
                          <w:sz w:val="18"/>
                          <w:szCs w:val="18"/>
                        </w:rPr>
                        <w:t>电梯拆除作业人员培训规范</w:t>
                      </w:r>
                    </w:p>
                    <w:p w14:paraId="0FDF389A" w14:textId="77777777" w:rsidR="00911E38" w:rsidRDefault="00293AD3">
                      <w:pPr>
                        <w:jc w:val="center"/>
                        <w:rPr>
                          <w:rFonts w:ascii="宋体" w:hAnsi="宋体" w:hint="eastAsia"/>
                          <w:sz w:val="18"/>
                          <w:szCs w:val="18"/>
                        </w:rPr>
                      </w:pPr>
                      <w:r>
                        <w:rPr>
                          <w:rFonts w:ascii="宋体" w:hAnsi="宋体"/>
                          <w:sz w:val="18"/>
                          <w:szCs w:val="18"/>
                        </w:rPr>
                        <w:t>T/CEA901</w:t>
                      </w:r>
                      <w:r>
                        <w:rPr>
                          <w:rFonts w:ascii="宋体" w:hAnsi="宋体" w:hint="eastAsia"/>
                          <w:sz w:val="18"/>
                          <w:szCs w:val="18"/>
                        </w:rPr>
                        <w:t>—20</w:t>
                      </w:r>
                      <w:r>
                        <w:rPr>
                          <w:rFonts w:ascii="宋体" w:hAnsi="宋体"/>
                          <w:sz w:val="18"/>
                          <w:szCs w:val="18"/>
                        </w:rPr>
                        <w:t>2X</w:t>
                      </w:r>
                    </w:p>
                    <w:p w14:paraId="018B12C3" w14:textId="77777777" w:rsidR="00911E38" w:rsidRDefault="00911E38">
                      <w:pPr>
                        <w:jc w:val="center"/>
                        <w:rPr>
                          <w:rFonts w:ascii="宋体" w:hAnsi="宋体" w:hint="eastAsia"/>
                          <w:sz w:val="18"/>
                          <w:szCs w:val="18"/>
                        </w:rPr>
                      </w:pPr>
                    </w:p>
                    <w:p w14:paraId="4F5B79C3" w14:textId="77777777" w:rsidR="00911E38" w:rsidRDefault="00293AD3">
                      <w:pPr>
                        <w:jc w:val="center"/>
                        <w:rPr>
                          <w:rFonts w:ascii="宋体" w:hAnsi="宋体" w:hint="eastAsia"/>
                          <w:sz w:val="18"/>
                          <w:szCs w:val="18"/>
                        </w:rPr>
                      </w:pPr>
                      <w:r>
                        <w:rPr>
                          <w:rFonts w:ascii="宋体" w:hAnsi="宋体"/>
                          <w:sz w:val="18"/>
                          <w:szCs w:val="18"/>
                        </w:rPr>
                        <w:t>*</w:t>
                      </w:r>
                    </w:p>
                    <w:p w14:paraId="035B0D27" w14:textId="77777777" w:rsidR="00911E38" w:rsidRDefault="00911E38">
                      <w:pPr>
                        <w:jc w:val="center"/>
                        <w:rPr>
                          <w:rFonts w:ascii="宋体" w:hAnsi="宋体" w:hint="eastAsia"/>
                          <w:sz w:val="18"/>
                          <w:szCs w:val="18"/>
                        </w:rPr>
                      </w:pPr>
                    </w:p>
                    <w:p w14:paraId="571451E8" w14:textId="77777777" w:rsidR="00911E38" w:rsidRDefault="00293AD3">
                      <w:pPr>
                        <w:jc w:val="center"/>
                        <w:rPr>
                          <w:rFonts w:ascii="宋体" w:hAnsi="宋体" w:hint="eastAsia"/>
                          <w:sz w:val="18"/>
                          <w:szCs w:val="18"/>
                        </w:rPr>
                      </w:pPr>
                      <w:r>
                        <w:rPr>
                          <w:rFonts w:ascii="宋体" w:hAnsi="宋体" w:hint="eastAsia"/>
                          <w:sz w:val="18"/>
                          <w:szCs w:val="18"/>
                        </w:rPr>
                        <w:t>中国电梯协会</w:t>
                      </w:r>
                    </w:p>
                    <w:p w14:paraId="419708B9" w14:textId="77777777" w:rsidR="00911E38" w:rsidRDefault="00293AD3">
                      <w:pPr>
                        <w:jc w:val="center"/>
                        <w:rPr>
                          <w:rFonts w:ascii="宋体" w:hAnsi="宋体" w:hint="eastAsia"/>
                          <w:sz w:val="18"/>
                          <w:szCs w:val="18"/>
                        </w:rPr>
                      </w:pPr>
                      <w:r>
                        <w:rPr>
                          <w:rFonts w:ascii="宋体" w:hAnsi="宋体" w:hint="eastAsia"/>
                          <w:sz w:val="18"/>
                          <w:szCs w:val="18"/>
                        </w:rPr>
                        <w:t>地址：065000 河北省廊坊市金光道61号</w:t>
                      </w:r>
                    </w:p>
                    <w:p w14:paraId="5A367A12" w14:textId="77777777" w:rsidR="00911E38" w:rsidRDefault="00293AD3">
                      <w:pPr>
                        <w:jc w:val="center"/>
                        <w:rPr>
                          <w:rFonts w:ascii="宋体" w:hAnsi="宋体" w:hint="eastAsia"/>
                          <w:sz w:val="18"/>
                          <w:szCs w:val="18"/>
                        </w:rPr>
                      </w:pPr>
                      <w:r>
                        <w:rPr>
                          <w:rFonts w:ascii="宋体" w:hAnsi="宋体" w:hint="eastAsia"/>
                          <w:sz w:val="18"/>
                          <w:szCs w:val="18"/>
                        </w:rPr>
                        <w:t>Add：61 Jin-Guang Ave.，Langfang，Hebei 065000，P.R. China</w:t>
                      </w:r>
                    </w:p>
                    <w:p w14:paraId="76F5EEB6" w14:textId="77777777" w:rsidR="00911E38" w:rsidRDefault="00293AD3">
                      <w:pPr>
                        <w:jc w:val="center"/>
                        <w:rPr>
                          <w:rFonts w:ascii="宋体" w:hAnsi="宋体" w:hint="eastAsia"/>
                          <w:sz w:val="18"/>
                          <w:szCs w:val="18"/>
                        </w:rPr>
                      </w:pPr>
                      <w:r>
                        <w:rPr>
                          <w:rFonts w:ascii="宋体" w:hAnsi="宋体" w:hint="eastAsia"/>
                          <w:sz w:val="18"/>
                          <w:szCs w:val="18"/>
                        </w:rPr>
                        <w:t>电话/Tel：（0316）2311426，2012957</w:t>
                      </w:r>
                    </w:p>
                    <w:p w14:paraId="53D3A4B7" w14:textId="77777777" w:rsidR="00911E38" w:rsidRDefault="00293AD3">
                      <w:pPr>
                        <w:jc w:val="center"/>
                        <w:rPr>
                          <w:rFonts w:ascii="宋体" w:hAnsi="宋体" w:hint="eastAsia"/>
                          <w:sz w:val="18"/>
                          <w:szCs w:val="18"/>
                        </w:rPr>
                      </w:pPr>
                      <w:r>
                        <w:rPr>
                          <w:rFonts w:ascii="宋体" w:hAnsi="宋体" w:hint="eastAsia"/>
                          <w:sz w:val="18"/>
                          <w:szCs w:val="18"/>
                        </w:rPr>
                        <w:t>传真/Fax：（0316）2311427</w:t>
                      </w:r>
                    </w:p>
                    <w:p w14:paraId="7962F032" w14:textId="77777777" w:rsidR="00911E38" w:rsidRDefault="00293AD3">
                      <w:pPr>
                        <w:jc w:val="center"/>
                        <w:rPr>
                          <w:rFonts w:ascii="宋体" w:hAnsi="宋体" w:hint="eastAsia"/>
                          <w:sz w:val="18"/>
                          <w:szCs w:val="18"/>
                        </w:rPr>
                      </w:pPr>
                      <w:r>
                        <w:rPr>
                          <w:rFonts w:ascii="宋体" w:hAnsi="宋体" w:hint="eastAsia"/>
                          <w:sz w:val="18"/>
                          <w:szCs w:val="18"/>
                        </w:rPr>
                        <w:t>电子邮箱/Email：info@cea-net.org</w:t>
                      </w:r>
                    </w:p>
                    <w:p w14:paraId="63A5A7B2" w14:textId="77777777" w:rsidR="00911E38" w:rsidRDefault="00293AD3">
                      <w:pPr>
                        <w:jc w:val="center"/>
                        <w:rPr>
                          <w:rFonts w:ascii="宋体" w:hAnsi="宋体" w:hint="eastAsia"/>
                          <w:szCs w:val="21"/>
                        </w:rPr>
                      </w:pPr>
                      <w:r>
                        <w:rPr>
                          <w:rFonts w:ascii="宋体" w:hAnsi="宋体" w:hint="eastAsia"/>
                          <w:sz w:val="18"/>
                          <w:szCs w:val="18"/>
                        </w:rPr>
                        <w:t>网址/URL：http://www.elevator.org.cn</w:t>
                      </w:r>
                    </w:p>
                  </w:txbxContent>
                </v:textbox>
              </v:shape>
            </w:pict>
          </mc:Fallback>
        </mc:AlternateContent>
      </w:r>
    </w:p>
    <w:sectPr w:rsidR="00911E38" w:rsidSect="001C5052">
      <w:headerReference w:type="first" r:id="rId25"/>
      <w:footerReference w:type="first" r:id="rId26"/>
      <w:pgSz w:w="11906" w:h="16838"/>
      <w:pgMar w:top="567" w:right="1134" w:bottom="1134" w:left="1418" w:header="1418" w:footer="1134" w:gutter="0"/>
      <w:pgNumType w:start="1"/>
      <w:cols w:space="720"/>
      <w:formProt w:val="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4C48" w14:textId="77777777" w:rsidR="00A566A7" w:rsidRDefault="00A566A7">
      <w:r>
        <w:separator/>
      </w:r>
    </w:p>
  </w:endnote>
  <w:endnote w:type="continuationSeparator" w:id="0">
    <w:p w14:paraId="260235F9" w14:textId="77777777" w:rsidR="00A566A7" w:rsidRDefault="00A5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ArialMT">
    <w:altName w:val="Arial"/>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B7F0" w14:textId="77777777" w:rsidR="001C5052" w:rsidRDefault="001C5052">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0B5C" w14:textId="77777777" w:rsidR="00911E38" w:rsidRDefault="00911E38">
    <w:pPr>
      <w:pStyle w:val="aff0"/>
    </w:pPr>
  </w:p>
  <w:p w14:paraId="1CCA8D0F" w14:textId="77777777" w:rsidR="00911E38" w:rsidRDefault="00911E38">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061D" w14:textId="77777777" w:rsidR="001C5052" w:rsidRDefault="001C5052">
    <w:pPr>
      <w:pStyle w:val="af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CE3B" w14:textId="7F18757D" w:rsidR="00911E38" w:rsidRDefault="00293AD3">
    <w:pPr>
      <w:pStyle w:val="aff0"/>
      <w:spacing w:before="120"/>
      <w:ind w:rightChars="35" w:right="73"/>
      <w:jc w:val="left"/>
      <w:rPr>
        <w:lang w:val="zh-CN"/>
      </w:rPr>
    </w:pPr>
    <w:r>
      <w:rPr>
        <w:lang w:val="zh-CN"/>
      </w:rPr>
      <w:fldChar w:fldCharType="begin"/>
    </w:r>
    <w:r>
      <w:rPr>
        <w:lang w:val="zh-CN"/>
      </w:rPr>
      <w:instrText>PAGE   \* MERGEFORMAT</w:instrText>
    </w:r>
    <w:r>
      <w:rPr>
        <w:lang w:val="zh-CN"/>
      </w:rPr>
      <w:fldChar w:fldCharType="separate"/>
    </w:r>
    <w:r w:rsidR="004F60FB">
      <w:rPr>
        <w:noProof/>
        <w:lang w:val="zh-CN"/>
      </w:rPr>
      <w:t>2</w:t>
    </w:r>
    <w:r>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8BC4" w14:textId="348FB56A" w:rsidR="00911E38" w:rsidRDefault="00293AD3">
    <w:pPr>
      <w:pStyle w:val="aff0"/>
      <w:spacing w:before="120"/>
      <w:ind w:rightChars="35" w:right="73"/>
      <w:rPr>
        <w:lang w:val="zh-CN"/>
      </w:rPr>
    </w:pPr>
    <w:r>
      <w:rPr>
        <w:lang w:val="zh-CN"/>
      </w:rPr>
      <w:fldChar w:fldCharType="begin"/>
    </w:r>
    <w:r>
      <w:rPr>
        <w:lang w:val="zh-CN"/>
      </w:rPr>
      <w:instrText>PAGE   \* MERGEFORMAT</w:instrText>
    </w:r>
    <w:r>
      <w:rPr>
        <w:lang w:val="zh-CN"/>
      </w:rPr>
      <w:fldChar w:fldCharType="separate"/>
    </w:r>
    <w:r w:rsidR="004F60FB">
      <w:rPr>
        <w:noProof/>
        <w:lang w:val="zh-CN"/>
      </w:rPr>
      <w:t>III</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F468" w14:textId="77777777" w:rsidR="001C5052" w:rsidRDefault="001C5052" w:rsidP="001C5052">
    <w:pPr>
      <w:pStyle w:val="aff0"/>
      <w:spacing w:before="120"/>
      <w:ind w:rightChars="35" w:right="73"/>
      <w:rPr>
        <w:lang w:val="zh-CN"/>
      </w:rPr>
    </w:pPr>
    <w:r>
      <w:rPr>
        <w:lang w:val="zh-CN"/>
      </w:rPr>
      <w:fldChar w:fldCharType="begin"/>
    </w:r>
    <w:r>
      <w:rPr>
        <w:lang w:val="zh-CN"/>
      </w:rPr>
      <w:instrText>PAGE   \* MERGEFORMAT</w:instrText>
    </w:r>
    <w:r>
      <w:rPr>
        <w:lang w:val="zh-CN"/>
      </w:rPr>
      <w:fldChar w:fldCharType="separate"/>
    </w:r>
    <w:r>
      <w:rPr>
        <w:lang w:val="zh-CN"/>
      </w:rPr>
      <w:t>3</w:t>
    </w:r>
    <w:r>
      <w:rPr>
        <w:lang w:val="zh-C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5E57" w14:textId="181220D2" w:rsidR="001C5052" w:rsidRDefault="001C5052" w:rsidP="001C5052">
    <w:pPr>
      <w:pStyle w:val="aff0"/>
      <w:spacing w:before="120"/>
      <w:ind w:rightChars="35" w:right="73"/>
      <w:rPr>
        <w:lang w:val="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F305" w14:textId="77777777" w:rsidR="00A566A7" w:rsidRDefault="00A566A7">
      <w:r>
        <w:separator/>
      </w:r>
    </w:p>
  </w:footnote>
  <w:footnote w:type="continuationSeparator" w:id="0">
    <w:p w14:paraId="37E72BF4" w14:textId="77777777" w:rsidR="00A566A7" w:rsidRDefault="00A56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5D7E" w14:textId="77777777" w:rsidR="00911E38" w:rsidRDefault="00293AD3">
    <w:pPr>
      <w:pStyle w:val="aff2"/>
    </w:pPr>
    <w:r>
      <w:rPr>
        <w:rFonts w:ascii="黑体" w:eastAsia="黑体" w:hAnsi="黑体"/>
        <w:sz w:val="21"/>
        <w:szCs w:val="21"/>
      </w:rPr>
      <w:t>T</w:t>
    </w:r>
    <w:r>
      <w:rPr>
        <w:rFonts w:ascii="黑体" w:eastAsia="黑体" w:hAnsi="黑体" w:hint="eastAsia"/>
        <w:sz w:val="21"/>
        <w:szCs w:val="21"/>
      </w:rPr>
      <w:t>/CEA 301</w:t>
    </w:r>
    <w:r>
      <w:rPr>
        <w:rFonts w:ascii="黑体" w:eastAsia="黑体" w:hAnsi="黑体"/>
        <w:sz w:val="21"/>
        <w:szCs w:val="21"/>
      </w:rPr>
      <w:t>3—20</w:t>
    </w:r>
    <w:r>
      <w:rPr>
        <w:rFonts w:ascii="黑体" w:eastAsia="黑体" w:hAnsi="黑体" w:hint="eastAsia"/>
        <w:sz w:val="21"/>
        <w:szCs w:val="21"/>
      </w:rPr>
      <w:t>2</w:t>
    </w:r>
    <w:r>
      <w:rPr>
        <w:rFonts w:ascii="黑体" w:eastAsia="黑体" w:hAnsi="黑体"/>
        <w:sz w:val="21"/>
        <w:szCs w:val="21"/>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EAA8" w14:textId="77777777" w:rsidR="001C5052" w:rsidRDefault="001C5052">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5B6D" w14:textId="77777777" w:rsidR="00911E38" w:rsidRDefault="00293AD3">
    <w:pPr>
      <w:pStyle w:val="affffc"/>
      <w:spacing w:afterLines="50" w:after="120"/>
      <w:rPr>
        <w:rFonts w:hAnsi="黑体" w:hint="eastAsia"/>
      </w:rPr>
    </w:pPr>
    <w:r>
      <w:rPr>
        <w:rFonts w:hAnsi="黑体"/>
      </w:rPr>
      <w:t>T/CEA 901—20</w:t>
    </w:r>
    <w:r>
      <w:rPr>
        <w:rFonts w:hAnsi="黑体" w:hint="eastAsia"/>
      </w:rPr>
      <w:t>2</w:t>
    </w:r>
    <w:r>
      <w:rPr>
        <w:rFonts w:hAnsi="黑体"/>
      </w:rPr>
      <w:t>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A6FA" w14:textId="29B85938" w:rsidR="00911E38" w:rsidRDefault="00293AD3" w:rsidP="001C5052">
    <w:pPr>
      <w:pStyle w:val="aff2"/>
      <w:snapToGrid/>
      <w:spacing w:after="120"/>
      <w:jc w:val="right"/>
      <w:rPr>
        <w:rFonts w:hint="eastAsia"/>
      </w:rPr>
    </w:pPr>
    <w:r>
      <w:rPr>
        <w:rFonts w:ascii="黑体" w:eastAsia="黑体" w:hAnsi="黑体" w:hint="eastAsia"/>
        <w:sz w:val="21"/>
        <w:szCs w:val="21"/>
      </w:rPr>
      <w:t>T/CEA</w:t>
    </w:r>
    <w:r w:rsidR="001C5052">
      <w:rPr>
        <w:rFonts w:ascii="黑体" w:eastAsia="黑体" w:hAnsi="黑体" w:hint="eastAsia"/>
        <w:sz w:val="21"/>
        <w:szCs w:val="21"/>
      </w:rPr>
      <w:t>/CD</w:t>
    </w:r>
    <w:r>
      <w:rPr>
        <w:rFonts w:ascii="黑体" w:eastAsia="黑体" w:hAnsi="黑体" w:hint="eastAsia"/>
        <w:sz w:val="21"/>
        <w:szCs w:val="21"/>
      </w:rPr>
      <w:t xml:space="preserve"> </w:t>
    </w:r>
    <w:r w:rsidR="001C5052">
      <w:rPr>
        <w:rFonts w:ascii="黑体" w:eastAsia="黑体" w:hAnsi="黑体" w:hint="eastAsia"/>
        <w:sz w:val="21"/>
        <w:szCs w:val="21"/>
      </w:rPr>
      <w:t>8022</w:t>
    </w:r>
    <w:r>
      <w:rPr>
        <w:rFonts w:ascii="黑体" w:eastAsia="黑体" w:hAnsi="黑体"/>
        <w:sz w:val="21"/>
        <w:szCs w:val="21"/>
      </w:rPr>
      <w:t>—20</w:t>
    </w:r>
    <w:r>
      <w:rPr>
        <w:rFonts w:ascii="黑体" w:eastAsia="黑体" w:hAnsi="黑体" w:hint="eastAsia"/>
        <w:sz w:val="21"/>
        <w:szCs w:val="21"/>
      </w:rPr>
      <w:t>2</w:t>
    </w:r>
    <w:r w:rsidR="001C5052">
      <w:rPr>
        <w:rFonts w:ascii="黑体" w:eastAsia="黑体" w:hAnsi="黑体" w:hint="eastAsia"/>
        <w:sz w:val="21"/>
        <w:szCs w:val="21"/>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3D3F" w14:textId="0352153A" w:rsidR="00911E38" w:rsidRDefault="00293AD3">
    <w:pPr>
      <w:pStyle w:val="aff2"/>
      <w:spacing w:afterLines="50" w:after="120"/>
      <w:jc w:val="right"/>
      <w:rPr>
        <w:rFonts w:ascii="黑体" w:eastAsia="黑体" w:hAnsi="黑体" w:hint="eastAsia"/>
        <w:sz w:val="21"/>
        <w:szCs w:val="21"/>
      </w:rPr>
    </w:pPr>
    <w:r>
      <w:rPr>
        <w:rFonts w:ascii="黑体" w:eastAsia="黑体" w:hAnsi="黑体"/>
        <w:sz w:val="21"/>
        <w:szCs w:val="21"/>
      </w:rPr>
      <w:t>T/CEA</w:t>
    </w:r>
    <w:r w:rsidR="001C5052">
      <w:rPr>
        <w:rFonts w:ascii="黑体" w:eastAsia="黑体" w:hAnsi="黑体" w:hint="eastAsia"/>
        <w:sz w:val="21"/>
        <w:szCs w:val="21"/>
      </w:rPr>
      <w:t>/CD</w:t>
    </w:r>
    <w:r>
      <w:rPr>
        <w:rFonts w:ascii="黑体" w:eastAsia="黑体" w:hAnsi="黑体" w:hint="eastAsia"/>
        <w:sz w:val="21"/>
        <w:szCs w:val="21"/>
      </w:rPr>
      <w:t xml:space="preserve"> </w:t>
    </w:r>
    <w:r w:rsidR="001C5052">
      <w:rPr>
        <w:rFonts w:ascii="黑体" w:eastAsia="黑体" w:hAnsi="黑体" w:hint="eastAsia"/>
        <w:sz w:val="21"/>
        <w:szCs w:val="21"/>
      </w:rPr>
      <w:t>8022</w:t>
    </w:r>
    <w:r>
      <w:rPr>
        <w:rFonts w:ascii="黑体" w:eastAsia="黑体" w:hAnsi="黑体"/>
        <w:sz w:val="21"/>
        <w:szCs w:val="21"/>
      </w:rPr>
      <w:t>—20</w:t>
    </w:r>
    <w:r>
      <w:rPr>
        <w:rFonts w:ascii="黑体" w:eastAsia="黑体" w:hAnsi="黑体" w:hint="eastAsia"/>
        <w:sz w:val="21"/>
        <w:szCs w:val="21"/>
      </w:rPr>
      <w:t>2</w:t>
    </w:r>
    <w:r w:rsidR="001C5052">
      <w:rPr>
        <w:rFonts w:ascii="黑体" w:eastAsia="黑体" w:hAnsi="黑体" w:hint="eastAsia"/>
        <w:sz w:val="21"/>
        <w:szCs w:val="21"/>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01D8" w14:textId="30501B58" w:rsidR="00911E38" w:rsidRDefault="00293AD3" w:rsidP="001C5052">
    <w:pPr>
      <w:pStyle w:val="aff2"/>
      <w:spacing w:afterLines="100" w:after="240"/>
      <w:rPr>
        <w:rFonts w:hint="eastAsia"/>
        <w:sz w:val="21"/>
        <w:szCs w:val="21"/>
      </w:rPr>
    </w:pPr>
    <w:r>
      <w:rPr>
        <w:rFonts w:ascii="黑体" w:eastAsia="黑体" w:hAnsi="黑体"/>
        <w:sz w:val="21"/>
        <w:szCs w:val="21"/>
      </w:rPr>
      <w:t>T/CEA</w:t>
    </w:r>
    <w:r w:rsidR="001C5052">
      <w:rPr>
        <w:rFonts w:ascii="黑体" w:eastAsia="黑体" w:hAnsi="黑体" w:hint="eastAsia"/>
        <w:sz w:val="21"/>
        <w:szCs w:val="21"/>
      </w:rPr>
      <w:t>/CD</w:t>
    </w:r>
    <w:r>
      <w:rPr>
        <w:rFonts w:ascii="黑体" w:eastAsia="黑体" w:hAnsi="黑体"/>
        <w:sz w:val="21"/>
        <w:szCs w:val="21"/>
      </w:rPr>
      <w:t xml:space="preserve"> </w:t>
    </w:r>
    <w:r w:rsidR="001C5052">
      <w:rPr>
        <w:rFonts w:ascii="黑体" w:eastAsia="黑体" w:hAnsi="黑体" w:hint="eastAsia"/>
        <w:sz w:val="21"/>
        <w:szCs w:val="21"/>
      </w:rPr>
      <w:t>8022</w:t>
    </w:r>
    <w:r>
      <w:rPr>
        <w:rFonts w:ascii="黑体" w:eastAsia="黑体" w:hAnsi="黑体"/>
        <w:sz w:val="21"/>
        <w:szCs w:val="21"/>
      </w:rPr>
      <w:t>—20</w:t>
    </w:r>
    <w:r>
      <w:rPr>
        <w:rFonts w:ascii="黑体" w:eastAsia="黑体" w:hAnsi="黑体" w:hint="eastAsia"/>
        <w:sz w:val="21"/>
        <w:szCs w:val="21"/>
      </w:rPr>
      <w:t>2</w:t>
    </w:r>
    <w:r w:rsidR="001C5052">
      <w:rPr>
        <w:rFonts w:ascii="黑体" w:eastAsia="黑体" w:hAnsi="黑体" w:hint="eastAsia"/>
        <w:sz w:val="21"/>
        <w:szCs w:val="21"/>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9CF5" w14:textId="0A81D117" w:rsidR="00911E38" w:rsidRDefault="00911E38">
    <w:pPr>
      <w:pStyle w:val="aff2"/>
      <w:snapToGrid/>
      <w:spacing w:after="120"/>
      <w:rPr>
        <w:rFonts w:hAnsi="黑体"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94D2" w14:textId="77777777" w:rsidR="001C5052" w:rsidRDefault="001C5052">
    <w:pPr>
      <w:pStyle w:val="aff2"/>
      <w:snapToGrid/>
      <w:spacing w:after="120"/>
      <w:rPr>
        <w:rFonts w:hAnsi="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5E79"/>
    <w:multiLevelType w:val="multilevel"/>
    <w:tmpl w:val="18035E79"/>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15:restartNumberingAfterBreak="0">
    <w:nsid w:val="184F0C73"/>
    <w:multiLevelType w:val="singleLevel"/>
    <w:tmpl w:val="184F0C73"/>
    <w:lvl w:ilvl="0">
      <w:start w:val="1"/>
      <w:numFmt w:val="decimal"/>
      <w:lvlText w:val="[%1]"/>
      <w:lvlJc w:val="left"/>
      <w:pPr>
        <w:tabs>
          <w:tab w:val="left" w:pos="312"/>
        </w:tabs>
      </w:pPr>
    </w:lvl>
  </w:abstractNum>
  <w:abstractNum w:abstractNumId="2"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3"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28BC5E7E"/>
    <w:multiLevelType w:val="multilevel"/>
    <w:tmpl w:val="28BC5E7E"/>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29FA1F11"/>
    <w:multiLevelType w:val="multilevel"/>
    <w:tmpl w:val="29FA1F11"/>
    <w:lvl w:ilvl="0">
      <w:start w:val="1"/>
      <w:numFmt w:val="lowerLetter"/>
      <w:lvlText w:val="(%1)"/>
      <w:lvlJc w:val="left"/>
      <w:pPr>
        <w:tabs>
          <w:tab w:val="left" w:pos="840"/>
        </w:tabs>
        <w:ind w:left="839" w:hanging="419"/>
      </w:pPr>
      <w:rPr>
        <w:rFonts w:ascii="宋体" w:eastAsia="宋体" w:hAnsi="Times New Roman" w:cs="Times New Roman"/>
        <w:b w:val="0"/>
        <w:i w:val="0"/>
        <w:sz w:val="21"/>
        <w:szCs w:val="21"/>
      </w:rPr>
    </w:lvl>
    <w:lvl w:ilvl="1">
      <w:start w:val="1"/>
      <w:numFmt w:val="decimal"/>
      <w:pStyle w:val="a1"/>
      <w:lvlText w:val="%2)"/>
      <w:lvlJc w:val="left"/>
      <w:pPr>
        <w:tabs>
          <w:tab w:val="left" w:pos="1260"/>
        </w:tabs>
        <w:ind w:left="1259" w:hanging="419"/>
      </w:pPr>
      <w:rPr>
        <w:rFonts w:hint="eastAsia"/>
      </w:rPr>
    </w:lvl>
    <w:lvl w:ilvl="2">
      <w:start w:val="1"/>
      <w:numFmt w:val="decimal"/>
      <w:pStyle w:val="a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2A8F7113"/>
    <w:multiLevelType w:val="multilevel"/>
    <w:tmpl w:val="2A8F7113"/>
    <w:lvl w:ilvl="0">
      <w:start w:val="1"/>
      <w:numFmt w:val="upperLetter"/>
      <w:pStyle w:val="a3"/>
      <w:suff w:val="space"/>
      <w:lvlText w:val="%1"/>
      <w:lvlJc w:val="left"/>
      <w:pPr>
        <w:ind w:left="623" w:hanging="425"/>
      </w:pPr>
      <w:rPr>
        <w:rFonts w:hint="eastAsia"/>
      </w:rPr>
    </w:lvl>
    <w:lvl w:ilvl="1">
      <w:start w:val="1"/>
      <w:numFmt w:val="decimal"/>
      <w:pStyle w:val="a4"/>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5"/>
      <w:suff w:val="nothing"/>
      <w:lvlText w:val="%1——"/>
      <w:lvlJc w:val="left"/>
      <w:pPr>
        <w:ind w:left="833" w:hanging="408"/>
      </w:pPr>
      <w:rPr>
        <w:rFonts w:hint="eastAsia"/>
      </w:rPr>
    </w:lvl>
    <w:lvl w:ilvl="1">
      <w:start w:val="1"/>
      <w:numFmt w:val="bullet"/>
      <w:pStyle w:val="a6"/>
      <w:lvlText w:val=""/>
      <w:lvlJc w:val="left"/>
      <w:pPr>
        <w:tabs>
          <w:tab w:val="left" w:pos="760"/>
        </w:tabs>
        <w:ind w:left="1264" w:hanging="413"/>
      </w:pPr>
      <w:rPr>
        <w:rFonts w:ascii="Symbol" w:hAnsi="Symbol" w:hint="default"/>
        <w:color w:val="auto"/>
      </w:rPr>
    </w:lvl>
    <w:lvl w:ilvl="2">
      <w:start w:val="1"/>
      <w:numFmt w:val="bullet"/>
      <w:pStyle w:val="a7"/>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7B54EA6"/>
    <w:multiLevelType w:val="multilevel"/>
    <w:tmpl w:val="37B54EA6"/>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3D733618"/>
    <w:multiLevelType w:val="multilevel"/>
    <w:tmpl w:val="3D733618"/>
    <w:lvl w:ilvl="0">
      <w:start w:val="1"/>
      <w:numFmt w:val="decimal"/>
      <w:pStyle w:val="a8"/>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0" w15:restartNumberingAfterBreak="0">
    <w:nsid w:val="4837311D"/>
    <w:multiLevelType w:val="multilevel"/>
    <w:tmpl w:val="4837311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4B2921C8"/>
    <w:multiLevelType w:val="multilevel"/>
    <w:tmpl w:val="4B2921C8"/>
    <w:lvl w:ilvl="0">
      <w:start w:val="1"/>
      <w:numFmt w:val="decimal"/>
      <w:suff w:val="nothing"/>
      <w:lvlText w:val="%1　"/>
      <w:lvlJc w:val="left"/>
      <w:pPr>
        <w:ind w:left="0" w:firstLine="0"/>
      </w:pPr>
      <w:rPr>
        <w:rFonts w:ascii="黑体" w:eastAsia="黑体" w:hAnsi="Times New Roman" w:hint="eastAsia"/>
        <w:b/>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54726E88"/>
    <w:multiLevelType w:val="multilevel"/>
    <w:tmpl w:val="54726E88"/>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3" w15:restartNumberingAfterBreak="0">
    <w:nsid w:val="5558CEFE"/>
    <w:multiLevelType w:val="multilevel"/>
    <w:tmpl w:val="5558CEFE"/>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 w15:restartNumberingAfterBreak="0">
    <w:nsid w:val="60B55DC2"/>
    <w:multiLevelType w:val="multilevel"/>
    <w:tmpl w:val="60B55DC2"/>
    <w:lvl w:ilvl="0">
      <w:start w:val="1"/>
      <w:numFmt w:val="upperLetter"/>
      <w:pStyle w:val="a9"/>
      <w:lvlText w:val="%1"/>
      <w:lvlJc w:val="left"/>
      <w:pPr>
        <w:tabs>
          <w:tab w:val="left" w:pos="0"/>
        </w:tabs>
        <w:ind w:left="0" w:hanging="425"/>
      </w:pPr>
      <w:rPr>
        <w:rFonts w:hint="eastAsia"/>
      </w:rPr>
    </w:lvl>
    <w:lvl w:ilvl="1">
      <w:start w:val="1"/>
      <w:numFmt w:val="decimal"/>
      <w:pStyle w:val="aa"/>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D6C07CD"/>
    <w:multiLevelType w:val="multilevel"/>
    <w:tmpl w:val="6D6C07CD"/>
    <w:lvl w:ilvl="0">
      <w:start w:val="1"/>
      <w:numFmt w:val="lowerLetter"/>
      <w:pStyle w:val="ab"/>
      <w:lvlText w:val="%1)"/>
      <w:lvlJc w:val="left"/>
      <w:pPr>
        <w:tabs>
          <w:tab w:val="left" w:pos="839"/>
        </w:tabs>
        <w:ind w:left="839" w:hanging="419"/>
      </w:pPr>
      <w:rPr>
        <w:rFonts w:ascii="宋体" w:eastAsia="宋体" w:hint="eastAsia"/>
        <w:b w:val="0"/>
        <w:i w:val="0"/>
        <w:sz w:val="21"/>
      </w:rPr>
    </w:lvl>
    <w:lvl w:ilvl="1">
      <w:start w:val="1"/>
      <w:numFmt w:val="decimal"/>
      <w:pStyle w:val="ac"/>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774B4972"/>
    <w:multiLevelType w:val="multilevel"/>
    <w:tmpl w:val="774B497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Letter"/>
      <w:lvlText w:val="%3)"/>
      <w:lvlJc w:val="lef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796A216B"/>
    <w:multiLevelType w:val="multilevel"/>
    <w:tmpl w:val="796A216B"/>
    <w:lvl w:ilvl="0">
      <w:start w:val="1"/>
      <w:numFmt w:val="lowerLetter"/>
      <w:lvlText w:val="%1)"/>
      <w:lvlJc w:val="left"/>
      <w:pPr>
        <w:ind w:left="864" w:hanging="440"/>
      </w:pPr>
    </w:lvl>
    <w:lvl w:ilvl="1">
      <w:start w:val="1"/>
      <w:numFmt w:val="lowerLetter"/>
      <w:lvlText w:val="%2)"/>
      <w:lvlJc w:val="left"/>
      <w:pPr>
        <w:ind w:left="1304" w:hanging="440"/>
      </w:pPr>
    </w:lvl>
    <w:lvl w:ilvl="2">
      <w:start w:val="1"/>
      <w:numFmt w:val="lowerRoman"/>
      <w:lvlText w:val="%3."/>
      <w:lvlJc w:val="right"/>
      <w:pPr>
        <w:ind w:left="1744" w:hanging="440"/>
      </w:pPr>
    </w:lvl>
    <w:lvl w:ilvl="3">
      <w:start w:val="1"/>
      <w:numFmt w:val="decimal"/>
      <w:lvlText w:val="%4."/>
      <w:lvlJc w:val="left"/>
      <w:pPr>
        <w:ind w:left="2184" w:hanging="440"/>
      </w:pPr>
    </w:lvl>
    <w:lvl w:ilvl="4">
      <w:start w:val="1"/>
      <w:numFmt w:val="lowerLetter"/>
      <w:lvlText w:val="%5)"/>
      <w:lvlJc w:val="left"/>
      <w:pPr>
        <w:ind w:left="2624" w:hanging="440"/>
      </w:pPr>
    </w:lvl>
    <w:lvl w:ilvl="5">
      <w:start w:val="1"/>
      <w:numFmt w:val="lowerRoman"/>
      <w:lvlText w:val="%6."/>
      <w:lvlJc w:val="right"/>
      <w:pPr>
        <w:ind w:left="3064" w:hanging="440"/>
      </w:pPr>
    </w:lvl>
    <w:lvl w:ilvl="6">
      <w:start w:val="1"/>
      <w:numFmt w:val="decimal"/>
      <w:lvlText w:val="%7."/>
      <w:lvlJc w:val="left"/>
      <w:pPr>
        <w:ind w:left="3504" w:hanging="440"/>
      </w:pPr>
    </w:lvl>
    <w:lvl w:ilvl="7">
      <w:start w:val="1"/>
      <w:numFmt w:val="lowerLetter"/>
      <w:lvlText w:val="%8)"/>
      <w:lvlJc w:val="left"/>
      <w:pPr>
        <w:ind w:left="3944" w:hanging="440"/>
      </w:pPr>
    </w:lvl>
    <w:lvl w:ilvl="8">
      <w:start w:val="1"/>
      <w:numFmt w:val="lowerRoman"/>
      <w:lvlText w:val="%9."/>
      <w:lvlJc w:val="right"/>
      <w:pPr>
        <w:ind w:left="4384" w:hanging="440"/>
      </w:pPr>
    </w:lvl>
  </w:abstractNum>
  <w:abstractNum w:abstractNumId="18" w15:restartNumberingAfterBreak="0">
    <w:nsid w:val="7BDF7DFB"/>
    <w:multiLevelType w:val="multilevel"/>
    <w:tmpl w:val="7BDF7DFB"/>
    <w:lvl w:ilvl="0">
      <w:start w:val="1"/>
      <w:numFmt w:val="decimal"/>
      <w:pStyle w:val="1"/>
      <w:lvlText w:val="（%1）"/>
      <w:lvlJc w:val="left"/>
      <w:pPr>
        <w:ind w:left="6090" w:hanging="420"/>
      </w:pPr>
      <w:rPr>
        <w:rFonts w:hint="eastAsia"/>
        <w:color w:val="auto"/>
        <w:lang w:val="en-US"/>
      </w:rPr>
    </w:lvl>
    <w:lvl w:ilvl="1">
      <w:start w:val="1"/>
      <w:numFmt w:val="lowerLetter"/>
      <w:lvlText w:val="%2)"/>
      <w:lvlJc w:val="left"/>
      <w:pPr>
        <w:ind w:left="2257" w:hanging="420"/>
      </w:pPr>
      <w:rPr>
        <w:rFonts w:hint="eastAsia"/>
      </w:rPr>
    </w:lvl>
    <w:lvl w:ilvl="2">
      <w:start w:val="1"/>
      <w:numFmt w:val="lowerRoman"/>
      <w:lvlText w:val="%3."/>
      <w:lvlJc w:val="right"/>
      <w:pPr>
        <w:ind w:left="2677" w:hanging="420"/>
      </w:pPr>
      <w:rPr>
        <w:rFonts w:hint="eastAsia"/>
      </w:rPr>
    </w:lvl>
    <w:lvl w:ilvl="3">
      <w:start w:val="1"/>
      <w:numFmt w:val="decimal"/>
      <w:lvlText w:val="%4."/>
      <w:lvlJc w:val="left"/>
      <w:pPr>
        <w:ind w:left="3097" w:hanging="420"/>
      </w:pPr>
      <w:rPr>
        <w:rFonts w:hint="eastAsia"/>
      </w:rPr>
    </w:lvl>
    <w:lvl w:ilvl="4">
      <w:start w:val="1"/>
      <w:numFmt w:val="lowerLetter"/>
      <w:lvlText w:val="%5)"/>
      <w:lvlJc w:val="left"/>
      <w:pPr>
        <w:ind w:left="3517" w:hanging="420"/>
      </w:pPr>
      <w:rPr>
        <w:rFonts w:hint="eastAsia"/>
      </w:rPr>
    </w:lvl>
    <w:lvl w:ilvl="5">
      <w:start w:val="1"/>
      <w:numFmt w:val="lowerRoman"/>
      <w:lvlText w:val="%6."/>
      <w:lvlJc w:val="right"/>
      <w:pPr>
        <w:ind w:left="3937" w:hanging="420"/>
      </w:pPr>
      <w:rPr>
        <w:rFonts w:hint="eastAsia"/>
      </w:rPr>
    </w:lvl>
    <w:lvl w:ilvl="6">
      <w:start w:val="1"/>
      <w:numFmt w:val="decimal"/>
      <w:lvlText w:val="%7."/>
      <w:lvlJc w:val="left"/>
      <w:pPr>
        <w:ind w:left="4357" w:hanging="420"/>
      </w:pPr>
      <w:rPr>
        <w:rFonts w:hint="eastAsia"/>
      </w:rPr>
    </w:lvl>
    <w:lvl w:ilvl="7">
      <w:start w:val="1"/>
      <w:numFmt w:val="lowerLetter"/>
      <w:lvlText w:val="%8)"/>
      <w:lvlJc w:val="left"/>
      <w:pPr>
        <w:ind w:left="4777" w:hanging="420"/>
      </w:pPr>
      <w:rPr>
        <w:rFonts w:hint="eastAsia"/>
      </w:rPr>
    </w:lvl>
    <w:lvl w:ilvl="8">
      <w:start w:val="1"/>
      <w:numFmt w:val="lowerRoman"/>
      <w:lvlText w:val="%9."/>
      <w:lvlJc w:val="right"/>
      <w:pPr>
        <w:ind w:left="5197" w:hanging="420"/>
      </w:pPr>
      <w:rPr>
        <w:rFonts w:hint="eastAsia"/>
      </w:rPr>
    </w:lvl>
  </w:abstractNum>
  <w:num w:numId="1" w16cid:durableId="1462991225">
    <w:abstractNumId w:val="9"/>
  </w:num>
  <w:num w:numId="2" w16cid:durableId="27534378">
    <w:abstractNumId w:val="6"/>
  </w:num>
  <w:num w:numId="3" w16cid:durableId="656496095">
    <w:abstractNumId w:val="7"/>
  </w:num>
  <w:num w:numId="4" w16cid:durableId="1110781959">
    <w:abstractNumId w:val="5"/>
  </w:num>
  <w:num w:numId="5" w16cid:durableId="1330907203">
    <w:abstractNumId w:val="3"/>
  </w:num>
  <w:num w:numId="6" w16cid:durableId="547567872">
    <w:abstractNumId w:val="2"/>
  </w:num>
  <w:num w:numId="7" w16cid:durableId="1964342619">
    <w:abstractNumId w:val="18"/>
  </w:num>
  <w:num w:numId="8" w16cid:durableId="795300300">
    <w:abstractNumId w:val="14"/>
  </w:num>
  <w:num w:numId="9" w16cid:durableId="979533430">
    <w:abstractNumId w:val="15"/>
  </w:num>
  <w:num w:numId="10" w16cid:durableId="1963028504">
    <w:abstractNumId w:val="11"/>
  </w:num>
  <w:num w:numId="11" w16cid:durableId="1643610022">
    <w:abstractNumId w:val="11"/>
    <w:lvlOverride w:ilvl="0">
      <w:lvl w:ilvl="0" w:tentative="1">
        <w:start w:val="1"/>
        <w:numFmt w:val="decimal"/>
        <w:suff w:val="nothing"/>
        <w:lvlText w:val="%1 "/>
        <w:lvlJc w:val="left"/>
        <w:pPr>
          <w:ind w:left="0" w:firstLine="0"/>
        </w:pPr>
        <w:rPr>
          <w:rFonts w:ascii="黑体" w:eastAsia="黑体" w:hAnsi="黑体" w:hint="eastAsia"/>
          <w:b w:val="0"/>
          <w:i w:val="0"/>
          <w:sz w:val="21"/>
        </w:rPr>
      </w:lvl>
    </w:lvlOverride>
    <w:lvlOverride w:ilvl="1">
      <w:lvl w:ilvl="1">
        <w:start w:val="1"/>
        <w:numFmt w:val="decimal"/>
        <w:suff w:val="space"/>
        <w:lvlText w:val="%1.%2"/>
        <w:lvlJc w:val="left"/>
        <w:pPr>
          <w:ind w:left="0" w:firstLine="0"/>
        </w:pPr>
        <w:rPr>
          <w:rFonts w:ascii="黑体" w:eastAsia="黑体" w:hAnsi="黑体" w:hint="eastAsia"/>
          <w:b w:val="0"/>
          <w:i w:val="0"/>
          <w:sz w:val="21"/>
        </w:rPr>
      </w:lvl>
    </w:lvlOverride>
    <w:lvlOverride w:ilvl="2">
      <w:lvl w:ilvl="2" w:tentative="1">
        <w:start w:val="1"/>
        <w:numFmt w:val="decimal"/>
        <w:suff w:val="nothing"/>
        <w:lvlText w:val="%1.%2.%3 "/>
        <w:lvlJc w:val="left"/>
        <w:pPr>
          <w:ind w:left="0" w:firstLine="0"/>
        </w:pPr>
        <w:rPr>
          <w:rFonts w:ascii="黑体" w:eastAsia="黑体" w:hAnsi="黑体" w:hint="eastAsia"/>
        </w:rPr>
      </w:lvl>
    </w:lvlOverride>
    <w:lvlOverride w:ilvl="3">
      <w:lvl w:ilvl="3" w:tentative="1">
        <w:start w:val="1"/>
        <w:numFmt w:val="decimal"/>
        <w:lvlText w:val="%1.%2.%3.%4 "/>
        <w:lvlJc w:val="left"/>
        <w:pPr>
          <w:ind w:left="0" w:firstLine="0"/>
        </w:pPr>
        <w:rPr>
          <w:rFonts w:ascii="黑体" w:eastAsia="黑体" w:hAnsi="黑体" w:hint="eastAsia"/>
          <w:b w:val="0"/>
          <w:i w:val="0"/>
          <w:sz w:val="21"/>
        </w:rPr>
      </w:lvl>
    </w:lvlOverride>
    <w:lvlOverride w:ilvl="4">
      <w:lvl w:ilvl="4" w:tentative="1">
        <w:start w:val="1"/>
        <w:numFmt w:val="decimal"/>
        <w:suff w:val="nothing"/>
        <w:lvlText w:val="%1.%2.%3.%4.%5 "/>
        <w:lvlJc w:val="left"/>
        <w:pPr>
          <w:ind w:left="0" w:firstLine="0"/>
        </w:pPr>
        <w:rPr>
          <w:rFonts w:ascii="黑体" w:eastAsia="黑体" w:hAnsi="黑体"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12" w16cid:durableId="996112382">
    <w:abstractNumId w:val="17"/>
  </w:num>
  <w:num w:numId="13" w16cid:durableId="832380605">
    <w:abstractNumId w:val="4"/>
  </w:num>
  <w:num w:numId="14" w16cid:durableId="1181820889">
    <w:abstractNumId w:val="12"/>
  </w:num>
  <w:num w:numId="15" w16cid:durableId="1400012407">
    <w:abstractNumId w:val="0"/>
  </w:num>
  <w:num w:numId="16" w16cid:durableId="684136139">
    <w:abstractNumId w:val="8"/>
  </w:num>
  <w:num w:numId="17" w16cid:durableId="1187210440">
    <w:abstractNumId w:val="13"/>
  </w:num>
  <w:num w:numId="18" w16cid:durableId="869563411">
    <w:abstractNumId w:val="16"/>
  </w:num>
  <w:num w:numId="19" w16cid:durableId="1746537320">
    <w:abstractNumId w:val="10"/>
  </w:num>
  <w:num w:numId="20" w16cid:durableId="1948000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25"/>
    <w:rsid w:val="00000244"/>
    <w:rsid w:val="0000185F"/>
    <w:rsid w:val="000029A7"/>
    <w:rsid w:val="00003B0F"/>
    <w:rsid w:val="00003F69"/>
    <w:rsid w:val="00004196"/>
    <w:rsid w:val="0000427B"/>
    <w:rsid w:val="000053DB"/>
    <w:rsid w:val="0000586F"/>
    <w:rsid w:val="00006A30"/>
    <w:rsid w:val="00007247"/>
    <w:rsid w:val="000107EC"/>
    <w:rsid w:val="00010D92"/>
    <w:rsid w:val="00010F55"/>
    <w:rsid w:val="00011350"/>
    <w:rsid w:val="000118A7"/>
    <w:rsid w:val="00011BF5"/>
    <w:rsid w:val="00011FB3"/>
    <w:rsid w:val="00013A61"/>
    <w:rsid w:val="00013D86"/>
    <w:rsid w:val="00013E02"/>
    <w:rsid w:val="000151BB"/>
    <w:rsid w:val="00016060"/>
    <w:rsid w:val="0001636A"/>
    <w:rsid w:val="00016A64"/>
    <w:rsid w:val="00016F12"/>
    <w:rsid w:val="0001748E"/>
    <w:rsid w:val="0002143C"/>
    <w:rsid w:val="00021AB6"/>
    <w:rsid w:val="000227B3"/>
    <w:rsid w:val="000234CB"/>
    <w:rsid w:val="000237B0"/>
    <w:rsid w:val="00023C22"/>
    <w:rsid w:val="00023F36"/>
    <w:rsid w:val="000247BB"/>
    <w:rsid w:val="00025A65"/>
    <w:rsid w:val="00026C31"/>
    <w:rsid w:val="00027280"/>
    <w:rsid w:val="00027920"/>
    <w:rsid w:val="00027FFA"/>
    <w:rsid w:val="00030D27"/>
    <w:rsid w:val="00031A30"/>
    <w:rsid w:val="000320A7"/>
    <w:rsid w:val="00032124"/>
    <w:rsid w:val="0003233F"/>
    <w:rsid w:val="000324FE"/>
    <w:rsid w:val="00033F5C"/>
    <w:rsid w:val="00035266"/>
    <w:rsid w:val="00035925"/>
    <w:rsid w:val="00035D36"/>
    <w:rsid w:val="00035EB7"/>
    <w:rsid w:val="00037723"/>
    <w:rsid w:val="0003786C"/>
    <w:rsid w:val="00040D90"/>
    <w:rsid w:val="0004104F"/>
    <w:rsid w:val="00046CDD"/>
    <w:rsid w:val="00047696"/>
    <w:rsid w:val="00047EDC"/>
    <w:rsid w:val="00051212"/>
    <w:rsid w:val="00051259"/>
    <w:rsid w:val="00051B96"/>
    <w:rsid w:val="00052A4F"/>
    <w:rsid w:val="000530E0"/>
    <w:rsid w:val="00055BE3"/>
    <w:rsid w:val="00057D6C"/>
    <w:rsid w:val="00060DE0"/>
    <w:rsid w:val="00061751"/>
    <w:rsid w:val="00061BA6"/>
    <w:rsid w:val="00065BE2"/>
    <w:rsid w:val="00065DA2"/>
    <w:rsid w:val="00066F27"/>
    <w:rsid w:val="00066FAB"/>
    <w:rsid w:val="00067CDF"/>
    <w:rsid w:val="0007061A"/>
    <w:rsid w:val="00071AD5"/>
    <w:rsid w:val="00071FBC"/>
    <w:rsid w:val="00073132"/>
    <w:rsid w:val="000731C3"/>
    <w:rsid w:val="00074D98"/>
    <w:rsid w:val="00074FBE"/>
    <w:rsid w:val="0007510B"/>
    <w:rsid w:val="000802A6"/>
    <w:rsid w:val="0008103B"/>
    <w:rsid w:val="0008322C"/>
    <w:rsid w:val="00083A09"/>
    <w:rsid w:val="00084854"/>
    <w:rsid w:val="00085568"/>
    <w:rsid w:val="00085ECB"/>
    <w:rsid w:val="0008689C"/>
    <w:rsid w:val="0009005E"/>
    <w:rsid w:val="00092857"/>
    <w:rsid w:val="0009456E"/>
    <w:rsid w:val="00094760"/>
    <w:rsid w:val="00095E1D"/>
    <w:rsid w:val="00096348"/>
    <w:rsid w:val="000969AD"/>
    <w:rsid w:val="00096B66"/>
    <w:rsid w:val="00097128"/>
    <w:rsid w:val="00097F9F"/>
    <w:rsid w:val="000A02C0"/>
    <w:rsid w:val="000A083D"/>
    <w:rsid w:val="000A1C0B"/>
    <w:rsid w:val="000A20A9"/>
    <w:rsid w:val="000A21E2"/>
    <w:rsid w:val="000A2CF6"/>
    <w:rsid w:val="000A48B1"/>
    <w:rsid w:val="000A50D4"/>
    <w:rsid w:val="000A5FE5"/>
    <w:rsid w:val="000A65AC"/>
    <w:rsid w:val="000A744B"/>
    <w:rsid w:val="000B0A90"/>
    <w:rsid w:val="000B0F3A"/>
    <w:rsid w:val="000B17F4"/>
    <w:rsid w:val="000B23CA"/>
    <w:rsid w:val="000B3143"/>
    <w:rsid w:val="000B413C"/>
    <w:rsid w:val="000B4FEB"/>
    <w:rsid w:val="000B55B3"/>
    <w:rsid w:val="000B5BF6"/>
    <w:rsid w:val="000C0178"/>
    <w:rsid w:val="000C1DF6"/>
    <w:rsid w:val="000C2273"/>
    <w:rsid w:val="000C2607"/>
    <w:rsid w:val="000C33C6"/>
    <w:rsid w:val="000C375A"/>
    <w:rsid w:val="000C39EC"/>
    <w:rsid w:val="000C4E91"/>
    <w:rsid w:val="000C5C55"/>
    <w:rsid w:val="000C6B05"/>
    <w:rsid w:val="000C6DD6"/>
    <w:rsid w:val="000C73D4"/>
    <w:rsid w:val="000D0340"/>
    <w:rsid w:val="000D0958"/>
    <w:rsid w:val="000D16D2"/>
    <w:rsid w:val="000D3D4C"/>
    <w:rsid w:val="000D4AE0"/>
    <w:rsid w:val="000D4F51"/>
    <w:rsid w:val="000D5F40"/>
    <w:rsid w:val="000D6093"/>
    <w:rsid w:val="000D612E"/>
    <w:rsid w:val="000D6638"/>
    <w:rsid w:val="000D718B"/>
    <w:rsid w:val="000D7A3B"/>
    <w:rsid w:val="000D7E1C"/>
    <w:rsid w:val="000E0C46"/>
    <w:rsid w:val="000E14E9"/>
    <w:rsid w:val="000E16DF"/>
    <w:rsid w:val="000E2D29"/>
    <w:rsid w:val="000E35B4"/>
    <w:rsid w:val="000E3E35"/>
    <w:rsid w:val="000E5298"/>
    <w:rsid w:val="000E585D"/>
    <w:rsid w:val="000E5D10"/>
    <w:rsid w:val="000E5EBC"/>
    <w:rsid w:val="000F030C"/>
    <w:rsid w:val="000F0A87"/>
    <w:rsid w:val="000F129C"/>
    <w:rsid w:val="000F33AD"/>
    <w:rsid w:val="000F44F6"/>
    <w:rsid w:val="000F4967"/>
    <w:rsid w:val="000F4AE1"/>
    <w:rsid w:val="000F537D"/>
    <w:rsid w:val="000F5DA4"/>
    <w:rsid w:val="00101EDD"/>
    <w:rsid w:val="00102018"/>
    <w:rsid w:val="00102531"/>
    <w:rsid w:val="001031E3"/>
    <w:rsid w:val="00103203"/>
    <w:rsid w:val="00103C12"/>
    <w:rsid w:val="00104FF1"/>
    <w:rsid w:val="001056DE"/>
    <w:rsid w:val="001058FE"/>
    <w:rsid w:val="001068B8"/>
    <w:rsid w:val="00106DDC"/>
    <w:rsid w:val="00110349"/>
    <w:rsid w:val="001107F6"/>
    <w:rsid w:val="00110AFF"/>
    <w:rsid w:val="001124C0"/>
    <w:rsid w:val="00113407"/>
    <w:rsid w:val="00113983"/>
    <w:rsid w:val="00113F76"/>
    <w:rsid w:val="0011495E"/>
    <w:rsid w:val="00114F6F"/>
    <w:rsid w:val="001159B9"/>
    <w:rsid w:val="00115DF6"/>
    <w:rsid w:val="001160AE"/>
    <w:rsid w:val="001201D0"/>
    <w:rsid w:val="00120CE4"/>
    <w:rsid w:val="00121005"/>
    <w:rsid w:val="001242CF"/>
    <w:rsid w:val="0012505F"/>
    <w:rsid w:val="0012577D"/>
    <w:rsid w:val="001262DD"/>
    <w:rsid w:val="00126748"/>
    <w:rsid w:val="00126C9C"/>
    <w:rsid w:val="001277B6"/>
    <w:rsid w:val="001300BE"/>
    <w:rsid w:val="001304DE"/>
    <w:rsid w:val="001305B4"/>
    <w:rsid w:val="00130AAB"/>
    <w:rsid w:val="0013175F"/>
    <w:rsid w:val="00132349"/>
    <w:rsid w:val="001324FB"/>
    <w:rsid w:val="001328B1"/>
    <w:rsid w:val="0013315F"/>
    <w:rsid w:val="00133783"/>
    <w:rsid w:val="00136C5A"/>
    <w:rsid w:val="00136ECA"/>
    <w:rsid w:val="00137340"/>
    <w:rsid w:val="001377B6"/>
    <w:rsid w:val="00140CA5"/>
    <w:rsid w:val="001421AD"/>
    <w:rsid w:val="00142A63"/>
    <w:rsid w:val="00144898"/>
    <w:rsid w:val="00150024"/>
    <w:rsid w:val="00150431"/>
    <w:rsid w:val="00150771"/>
    <w:rsid w:val="001509F9"/>
    <w:rsid w:val="001512B4"/>
    <w:rsid w:val="00151579"/>
    <w:rsid w:val="00151768"/>
    <w:rsid w:val="0015246E"/>
    <w:rsid w:val="00152FFF"/>
    <w:rsid w:val="00154167"/>
    <w:rsid w:val="001570E1"/>
    <w:rsid w:val="001572E6"/>
    <w:rsid w:val="00157643"/>
    <w:rsid w:val="00160332"/>
    <w:rsid w:val="0016108B"/>
    <w:rsid w:val="001620A5"/>
    <w:rsid w:val="001627B8"/>
    <w:rsid w:val="0016374B"/>
    <w:rsid w:val="00163CF5"/>
    <w:rsid w:val="00164807"/>
    <w:rsid w:val="00164AB1"/>
    <w:rsid w:val="00164E53"/>
    <w:rsid w:val="0016699D"/>
    <w:rsid w:val="001671ED"/>
    <w:rsid w:val="001672A3"/>
    <w:rsid w:val="00167945"/>
    <w:rsid w:val="001705FC"/>
    <w:rsid w:val="00171150"/>
    <w:rsid w:val="00171A03"/>
    <w:rsid w:val="00171E9E"/>
    <w:rsid w:val="001724A7"/>
    <w:rsid w:val="0017376C"/>
    <w:rsid w:val="00173DF3"/>
    <w:rsid w:val="0017513A"/>
    <w:rsid w:val="00175159"/>
    <w:rsid w:val="00176208"/>
    <w:rsid w:val="0017623A"/>
    <w:rsid w:val="00176B9A"/>
    <w:rsid w:val="00177026"/>
    <w:rsid w:val="0018001E"/>
    <w:rsid w:val="00180AAF"/>
    <w:rsid w:val="00180D74"/>
    <w:rsid w:val="00180F3F"/>
    <w:rsid w:val="0018184C"/>
    <w:rsid w:val="0018211B"/>
    <w:rsid w:val="00182FDE"/>
    <w:rsid w:val="00183207"/>
    <w:rsid w:val="00183FEC"/>
    <w:rsid w:val="001840D3"/>
    <w:rsid w:val="00184697"/>
    <w:rsid w:val="00185F1B"/>
    <w:rsid w:val="00185F6E"/>
    <w:rsid w:val="00186364"/>
    <w:rsid w:val="00186E97"/>
    <w:rsid w:val="0018704B"/>
    <w:rsid w:val="001900F8"/>
    <w:rsid w:val="00191258"/>
    <w:rsid w:val="00191DDF"/>
    <w:rsid w:val="00192680"/>
    <w:rsid w:val="00192CCA"/>
    <w:rsid w:val="00193037"/>
    <w:rsid w:val="00193196"/>
    <w:rsid w:val="00193A2C"/>
    <w:rsid w:val="00193C4D"/>
    <w:rsid w:val="00193EC3"/>
    <w:rsid w:val="0019742E"/>
    <w:rsid w:val="00197B43"/>
    <w:rsid w:val="001A0F88"/>
    <w:rsid w:val="001A17B8"/>
    <w:rsid w:val="001A1948"/>
    <w:rsid w:val="001A288E"/>
    <w:rsid w:val="001A449E"/>
    <w:rsid w:val="001A55AE"/>
    <w:rsid w:val="001B0E00"/>
    <w:rsid w:val="001B1972"/>
    <w:rsid w:val="001B1C53"/>
    <w:rsid w:val="001B2EBA"/>
    <w:rsid w:val="001B4DF7"/>
    <w:rsid w:val="001B5B7B"/>
    <w:rsid w:val="001B5C51"/>
    <w:rsid w:val="001B68AE"/>
    <w:rsid w:val="001B6DC2"/>
    <w:rsid w:val="001B7476"/>
    <w:rsid w:val="001C0287"/>
    <w:rsid w:val="001C149C"/>
    <w:rsid w:val="001C15DC"/>
    <w:rsid w:val="001C21AC"/>
    <w:rsid w:val="001C345B"/>
    <w:rsid w:val="001C47BA"/>
    <w:rsid w:val="001C4AA5"/>
    <w:rsid w:val="001C4CB3"/>
    <w:rsid w:val="001C4F80"/>
    <w:rsid w:val="001C5052"/>
    <w:rsid w:val="001C59EA"/>
    <w:rsid w:val="001C5D6F"/>
    <w:rsid w:val="001C5E8C"/>
    <w:rsid w:val="001C6545"/>
    <w:rsid w:val="001D03F2"/>
    <w:rsid w:val="001D0CF6"/>
    <w:rsid w:val="001D0FF5"/>
    <w:rsid w:val="001D406C"/>
    <w:rsid w:val="001D41EE"/>
    <w:rsid w:val="001D4B87"/>
    <w:rsid w:val="001D5040"/>
    <w:rsid w:val="001D6CC4"/>
    <w:rsid w:val="001D722B"/>
    <w:rsid w:val="001D78CB"/>
    <w:rsid w:val="001D7BBE"/>
    <w:rsid w:val="001D7FEF"/>
    <w:rsid w:val="001E0380"/>
    <w:rsid w:val="001E0496"/>
    <w:rsid w:val="001E13B1"/>
    <w:rsid w:val="001E1AE5"/>
    <w:rsid w:val="001E1D63"/>
    <w:rsid w:val="001E26D1"/>
    <w:rsid w:val="001E397A"/>
    <w:rsid w:val="001E3AA8"/>
    <w:rsid w:val="001E4415"/>
    <w:rsid w:val="001E4BBD"/>
    <w:rsid w:val="001E61AE"/>
    <w:rsid w:val="001E66B1"/>
    <w:rsid w:val="001F005B"/>
    <w:rsid w:val="001F2740"/>
    <w:rsid w:val="001F2DDD"/>
    <w:rsid w:val="001F3A19"/>
    <w:rsid w:val="001F4480"/>
    <w:rsid w:val="001F4E1B"/>
    <w:rsid w:val="001F6345"/>
    <w:rsid w:val="001F6B1B"/>
    <w:rsid w:val="00200210"/>
    <w:rsid w:val="00200923"/>
    <w:rsid w:val="0020214D"/>
    <w:rsid w:val="00204E1E"/>
    <w:rsid w:val="00205C35"/>
    <w:rsid w:val="00206044"/>
    <w:rsid w:val="00207D2F"/>
    <w:rsid w:val="00207D34"/>
    <w:rsid w:val="00211561"/>
    <w:rsid w:val="002119F3"/>
    <w:rsid w:val="002133E3"/>
    <w:rsid w:val="00213A22"/>
    <w:rsid w:val="00213EF8"/>
    <w:rsid w:val="002142A0"/>
    <w:rsid w:val="00214CC3"/>
    <w:rsid w:val="002153A9"/>
    <w:rsid w:val="00216E6A"/>
    <w:rsid w:val="00221117"/>
    <w:rsid w:val="00222E8F"/>
    <w:rsid w:val="002237E7"/>
    <w:rsid w:val="00224D0B"/>
    <w:rsid w:val="00224F37"/>
    <w:rsid w:val="0022662F"/>
    <w:rsid w:val="00230288"/>
    <w:rsid w:val="002302D4"/>
    <w:rsid w:val="00231156"/>
    <w:rsid w:val="00231BE7"/>
    <w:rsid w:val="00232806"/>
    <w:rsid w:val="00233B14"/>
    <w:rsid w:val="00234467"/>
    <w:rsid w:val="002350EE"/>
    <w:rsid w:val="00235283"/>
    <w:rsid w:val="00235CBB"/>
    <w:rsid w:val="0023600A"/>
    <w:rsid w:val="00236EA4"/>
    <w:rsid w:val="002373AC"/>
    <w:rsid w:val="0023783B"/>
    <w:rsid w:val="00237D8D"/>
    <w:rsid w:val="00241AE8"/>
    <w:rsid w:val="00241DA2"/>
    <w:rsid w:val="00241EF2"/>
    <w:rsid w:val="002440A1"/>
    <w:rsid w:val="00244382"/>
    <w:rsid w:val="00245877"/>
    <w:rsid w:val="00246418"/>
    <w:rsid w:val="002467F0"/>
    <w:rsid w:val="00246C4F"/>
    <w:rsid w:val="00246C9A"/>
    <w:rsid w:val="00247FEE"/>
    <w:rsid w:val="002503B7"/>
    <w:rsid w:val="00250E7D"/>
    <w:rsid w:val="002527D7"/>
    <w:rsid w:val="00252E3C"/>
    <w:rsid w:val="002530B2"/>
    <w:rsid w:val="002532BD"/>
    <w:rsid w:val="00254B13"/>
    <w:rsid w:val="002565D5"/>
    <w:rsid w:val="00256756"/>
    <w:rsid w:val="0026112E"/>
    <w:rsid w:val="002622C0"/>
    <w:rsid w:val="00262ACB"/>
    <w:rsid w:val="00263EB3"/>
    <w:rsid w:val="00263ECF"/>
    <w:rsid w:val="00266718"/>
    <w:rsid w:val="002678BF"/>
    <w:rsid w:val="00267DA4"/>
    <w:rsid w:val="00270CBB"/>
    <w:rsid w:val="002718DA"/>
    <w:rsid w:val="00271BDE"/>
    <w:rsid w:val="0027378D"/>
    <w:rsid w:val="0027386D"/>
    <w:rsid w:val="0027457B"/>
    <w:rsid w:val="00274AE0"/>
    <w:rsid w:val="00275B45"/>
    <w:rsid w:val="00276E0E"/>
    <w:rsid w:val="002778AE"/>
    <w:rsid w:val="0028009B"/>
    <w:rsid w:val="00281747"/>
    <w:rsid w:val="0028269A"/>
    <w:rsid w:val="0028293B"/>
    <w:rsid w:val="00282E8C"/>
    <w:rsid w:val="00283343"/>
    <w:rsid w:val="00283590"/>
    <w:rsid w:val="0028485A"/>
    <w:rsid w:val="00284A9A"/>
    <w:rsid w:val="00286913"/>
    <w:rsid w:val="00286973"/>
    <w:rsid w:val="00290D29"/>
    <w:rsid w:val="002915CD"/>
    <w:rsid w:val="00291CF6"/>
    <w:rsid w:val="00292462"/>
    <w:rsid w:val="002930ED"/>
    <w:rsid w:val="00293AD3"/>
    <w:rsid w:val="00294309"/>
    <w:rsid w:val="00294E70"/>
    <w:rsid w:val="0029599C"/>
    <w:rsid w:val="002962DD"/>
    <w:rsid w:val="002979C5"/>
    <w:rsid w:val="002A02DB"/>
    <w:rsid w:val="002A13B3"/>
    <w:rsid w:val="002A1924"/>
    <w:rsid w:val="002A1A8A"/>
    <w:rsid w:val="002A4124"/>
    <w:rsid w:val="002A624B"/>
    <w:rsid w:val="002A652D"/>
    <w:rsid w:val="002A7420"/>
    <w:rsid w:val="002A7B80"/>
    <w:rsid w:val="002B0B0A"/>
    <w:rsid w:val="002B0F12"/>
    <w:rsid w:val="002B1308"/>
    <w:rsid w:val="002B1AE3"/>
    <w:rsid w:val="002B1B8A"/>
    <w:rsid w:val="002B28A8"/>
    <w:rsid w:val="002B4554"/>
    <w:rsid w:val="002B4D74"/>
    <w:rsid w:val="002B5085"/>
    <w:rsid w:val="002B6225"/>
    <w:rsid w:val="002B686F"/>
    <w:rsid w:val="002C0A46"/>
    <w:rsid w:val="002C1EB1"/>
    <w:rsid w:val="002C22F2"/>
    <w:rsid w:val="002C247E"/>
    <w:rsid w:val="002C27F1"/>
    <w:rsid w:val="002C3B77"/>
    <w:rsid w:val="002C4C7E"/>
    <w:rsid w:val="002C4CED"/>
    <w:rsid w:val="002C6DE7"/>
    <w:rsid w:val="002C72D8"/>
    <w:rsid w:val="002C7754"/>
    <w:rsid w:val="002C7A6F"/>
    <w:rsid w:val="002D11FA"/>
    <w:rsid w:val="002D1F60"/>
    <w:rsid w:val="002D2028"/>
    <w:rsid w:val="002D395F"/>
    <w:rsid w:val="002D4246"/>
    <w:rsid w:val="002D47C4"/>
    <w:rsid w:val="002D4BFB"/>
    <w:rsid w:val="002D537E"/>
    <w:rsid w:val="002E0094"/>
    <w:rsid w:val="002E0DDF"/>
    <w:rsid w:val="002E1072"/>
    <w:rsid w:val="002E2906"/>
    <w:rsid w:val="002E36AE"/>
    <w:rsid w:val="002E3CBE"/>
    <w:rsid w:val="002E4023"/>
    <w:rsid w:val="002E442F"/>
    <w:rsid w:val="002E4647"/>
    <w:rsid w:val="002E5332"/>
    <w:rsid w:val="002E5635"/>
    <w:rsid w:val="002E64C3"/>
    <w:rsid w:val="002E66B7"/>
    <w:rsid w:val="002E68FA"/>
    <w:rsid w:val="002E6A2C"/>
    <w:rsid w:val="002E7F59"/>
    <w:rsid w:val="002F0B19"/>
    <w:rsid w:val="002F1457"/>
    <w:rsid w:val="002F15AE"/>
    <w:rsid w:val="002F1D8C"/>
    <w:rsid w:val="002F21DA"/>
    <w:rsid w:val="002F22FC"/>
    <w:rsid w:val="002F327D"/>
    <w:rsid w:val="002F460C"/>
    <w:rsid w:val="002F4A31"/>
    <w:rsid w:val="002F5454"/>
    <w:rsid w:val="002F7763"/>
    <w:rsid w:val="00300161"/>
    <w:rsid w:val="0030022A"/>
    <w:rsid w:val="00300C15"/>
    <w:rsid w:val="00301AC0"/>
    <w:rsid w:val="00301C82"/>
    <w:rsid w:val="00301F39"/>
    <w:rsid w:val="0030217D"/>
    <w:rsid w:val="00303090"/>
    <w:rsid w:val="003031DC"/>
    <w:rsid w:val="00303847"/>
    <w:rsid w:val="00305732"/>
    <w:rsid w:val="00305AC1"/>
    <w:rsid w:val="003075FF"/>
    <w:rsid w:val="00307CC8"/>
    <w:rsid w:val="0031096A"/>
    <w:rsid w:val="0031130F"/>
    <w:rsid w:val="003120FB"/>
    <w:rsid w:val="00313B46"/>
    <w:rsid w:val="00315A02"/>
    <w:rsid w:val="00317983"/>
    <w:rsid w:val="00317E9B"/>
    <w:rsid w:val="003201F2"/>
    <w:rsid w:val="00321144"/>
    <w:rsid w:val="003217BA"/>
    <w:rsid w:val="00321DD6"/>
    <w:rsid w:val="003236BD"/>
    <w:rsid w:val="00323CCB"/>
    <w:rsid w:val="00323CDD"/>
    <w:rsid w:val="00324C76"/>
    <w:rsid w:val="00325926"/>
    <w:rsid w:val="00325D6E"/>
    <w:rsid w:val="00327A8A"/>
    <w:rsid w:val="00330EF8"/>
    <w:rsid w:val="00331A0D"/>
    <w:rsid w:val="00332D19"/>
    <w:rsid w:val="00332DC4"/>
    <w:rsid w:val="00333AC6"/>
    <w:rsid w:val="003345DD"/>
    <w:rsid w:val="0033506D"/>
    <w:rsid w:val="00335785"/>
    <w:rsid w:val="00335E9B"/>
    <w:rsid w:val="00336610"/>
    <w:rsid w:val="003367D6"/>
    <w:rsid w:val="00336D55"/>
    <w:rsid w:val="00337F47"/>
    <w:rsid w:val="0034047E"/>
    <w:rsid w:val="003408FC"/>
    <w:rsid w:val="00341C1B"/>
    <w:rsid w:val="003423FE"/>
    <w:rsid w:val="00342C25"/>
    <w:rsid w:val="003430B5"/>
    <w:rsid w:val="00343BE2"/>
    <w:rsid w:val="00343F73"/>
    <w:rsid w:val="003440B7"/>
    <w:rsid w:val="003441CA"/>
    <w:rsid w:val="00345060"/>
    <w:rsid w:val="003458F0"/>
    <w:rsid w:val="003466F2"/>
    <w:rsid w:val="00346EEC"/>
    <w:rsid w:val="00347FC2"/>
    <w:rsid w:val="0035035B"/>
    <w:rsid w:val="00350463"/>
    <w:rsid w:val="0035150E"/>
    <w:rsid w:val="00352A2B"/>
    <w:rsid w:val="0035323B"/>
    <w:rsid w:val="003537BC"/>
    <w:rsid w:val="003563BD"/>
    <w:rsid w:val="00356C1F"/>
    <w:rsid w:val="0035703B"/>
    <w:rsid w:val="00360481"/>
    <w:rsid w:val="003609D2"/>
    <w:rsid w:val="00361005"/>
    <w:rsid w:val="0036101B"/>
    <w:rsid w:val="00362C9E"/>
    <w:rsid w:val="00362EBC"/>
    <w:rsid w:val="00362FEF"/>
    <w:rsid w:val="00363035"/>
    <w:rsid w:val="00363040"/>
    <w:rsid w:val="00363F22"/>
    <w:rsid w:val="00364B91"/>
    <w:rsid w:val="003661DF"/>
    <w:rsid w:val="00366561"/>
    <w:rsid w:val="0036676B"/>
    <w:rsid w:val="00367827"/>
    <w:rsid w:val="00371466"/>
    <w:rsid w:val="0037180A"/>
    <w:rsid w:val="003720A5"/>
    <w:rsid w:val="0037243A"/>
    <w:rsid w:val="00372968"/>
    <w:rsid w:val="003729FC"/>
    <w:rsid w:val="003748BD"/>
    <w:rsid w:val="00375564"/>
    <w:rsid w:val="00375F33"/>
    <w:rsid w:val="00377A93"/>
    <w:rsid w:val="003806A6"/>
    <w:rsid w:val="00382511"/>
    <w:rsid w:val="00383191"/>
    <w:rsid w:val="0038339C"/>
    <w:rsid w:val="00383AC8"/>
    <w:rsid w:val="00386112"/>
    <w:rsid w:val="00386DED"/>
    <w:rsid w:val="003873C0"/>
    <w:rsid w:val="00387929"/>
    <w:rsid w:val="0039067F"/>
    <w:rsid w:val="00390A94"/>
    <w:rsid w:val="003912E7"/>
    <w:rsid w:val="0039299A"/>
    <w:rsid w:val="00393947"/>
    <w:rsid w:val="003941CE"/>
    <w:rsid w:val="003941DB"/>
    <w:rsid w:val="00394353"/>
    <w:rsid w:val="00394829"/>
    <w:rsid w:val="00394A25"/>
    <w:rsid w:val="003952EC"/>
    <w:rsid w:val="00395B69"/>
    <w:rsid w:val="003A06C2"/>
    <w:rsid w:val="003A1EF4"/>
    <w:rsid w:val="003A2275"/>
    <w:rsid w:val="003A25E3"/>
    <w:rsid w:val="003A2A42"/>
    <w:rsid w:val="003A2AAA"/>
    <w:rsid w:val="003A3F90"/>
    <w:rsid w:val="003A4BE6"/>
    <w:rsid w:val="003A5054"/>
    <w:rsid w:val="003A5695"/>
    <w:rsid w:val="003A5F7E"/>
    <w:rsid w:val="003A6A4F"/>
    <w:rsid w:val="003A6A9C"/>
    <w:rsid w:val="003A6E88"/>
    <w:rsid w:val="003A7088"/>
    <w:rsid w:val="003A79F3"/>
    <w:rsid w:val="003B00DF"/>
    <w:rsid w:val="003B11A6"/>
    <w:rsid w:val="003B1275"/>
    <w:rsid w:val="003B1778"/>
    <w:rsid w:val="003B1965"/>
    <w:rsid w:val="003B3072"/>
    <w:rsid w:val="003B4255"/>
    <w:rsid w:val="003B5FE5"/>
    <w:rsid w:val="003B7F8A"/>
    <w:rsid w:val="003C0E75"/>
    <w:rsid w:val="003C0ECC"/>
    <w:rsid w:val="003C100E"/>
    <w:rsid w:val="003C11CB"/>
    <w:rsid w:val="003C14B1"/>
    <w:rsid w:val="003C332A"/>
    <w:rsid w:val="003C384B"/>
    <w:rsid w:val="003C3A39"/>
    <w:rsid w:val="003C5037"/>
    <w:rsid w:val="003C6865"/>
    <w:rsid w:val="003C75F3"/>
    <w:rsid w:val="003C78A3"/>
    <w:rsid w:val="003D0E90"/>
    <w:rsid w:val="003D1BFB"/>
    <w:rsid w:val="003D1E29"/>
    <w:rsid w:val="003D2BAD"/>
    <w:rsid w:val="003D32FA"/>
    <w:rsid w:val="003D455F"/>
    <w:rsid w:val="003D67E6"/>
    <w:rsid w:val="003D6BA0"/>
    <w:rsid w:val="003E1867"/>
    <w:rsid w:val="003E40CD"/>
    <w:rsid w:val="003E49D7"/>
    <w:rsid w:val="003E5729"/>
    <w:rsid w:val="003E6120"/>
    <w:rsid w:val="003E66B3"/>
    <w:rsid w:val="003E6BD2"/>
    <w:rsid w:val="003E7A4D"/>
    <w:rsid w:val="003F1570"/>
    <w:rsid w:val="003F15BA"/>
    <w:rsid w:val="003F4EE0"/>
    <w:rsid w:val="003F5113"/>
    <w:rsid w:val="003F548F"/>
    <w:rsid w:val="003F7173"/>
    <w:rsid w:val="003F722E"/>
    <w:rsid w:val="003F753B"/>
    <w:rsid w:val="00400557"/>
    <w:rsid w:val="00400E79"/>
    <w:rsid w:val="00401612"/>
    <w:rsid w:val="00402153"/>
    <w:rsid w:val="00402395"/>
    <w:rsid w:val="00402768"/>
    <w:rsid w:val="00402FC1"/>
    <w:rsid w:val="004033B2"/>
    <w:rsid w:val="0040483A"/>
    <w:rsid w:val="00404AFD"/>
    <w:rsid w:val="004053DB"/>
    <w:rsid w:val="00405C4D"/>
    <w:rsid w:val="004067B0"/>
    <w:rsid w:val="00406C49"/>
    <w:rsid w:val="00411928"/>
    <w:rsid w:val="0041199E"/>
    <w:rsid w:val="004122A1"/>
    <w:rsid w:val="00412513"/>
    <w:rsid w:val="00412CB6"/>
    <w:rsid w:val="004137A6"/>
    <w:rsid w:val="00413B4B"/>
    <w:rsid w:val="00415AE7"/>
    <w:rsid w:val="00416251"/>
    <w:rsid w:val="00420222"/>
    <w:rsid w:val="0042185A"/>
    <w:rsid w:val="00422604"/>
    <w:rsid w:val="00424C10"/>
    <w:rsid w:val="00425082"/>
    <w:rsid w:val="00425A29"/>
    <w:rsid w:val="00426A1F"/>
    <w:rsid w:val="0042741A"/>
    <w:rsid w:val="00427D86"/>
    <w:rsid w:val="0043009C"/>
    <w:rsid w:val="00431DEB"/>
    <w:rsid w:val="004330F8"/>
    <w:rsid w:val="00435930"/>
    <w:rsid w:val="00435F1A"/>
    <w:rsid w:val="00436102"/>
    <w:rsid w:val="00436380"/>
    <w:rsid w:val="004371F1"/>
    <w:rsid w:val="00441724"/>
    <w:rsid w:val="004438B6"/>
    <w:rsid w:val="00444E11"/>
    <w:rsid w:val="00445EEC"/>
    <w:rsid w:val="0044601E"/>
    <w:rsid w:val="00446215"/>
    <w:rsid w:val="00446265"/>
    <w:rsid w:val="00446B29"/>
    <w:rsid w:val="00450848"/>
    <w:rsid w:val="0045174C"/>
    <w:rsid w:val="004517E0"/>
    <w:rsid w:val="00452598"/>
    <w:rsid w:val="00452C87"/>
    <w:rsid w:val="00453915"/>
    <w:rsid w:val="00453F9A"/>
    <w:rsid w:val="00455ABD"/>
    <w:rsid w:val="0045782B"/>
    <w:rsid w:val="00460602"/>
    <w:rsid w:val="00461FC9"/>
    <w:rsid w:val="00463130"/>
    <w:rsid w:val="004632DD"/>
    <w:rsid w:val="004638B5"/>
    <w:rsid w:val="00464708"/>
    <w:rsid w:val="004647AD"/>
    <w:rsid w:val="0046514E"/>
    <w:rsid w:val="0046660D"/>
    <w:rsid w:val="0046744A"/>
    <w:rsid w:val="00467B42"/>
    <w:rsid w:val="004714C3"/>
    <w:rsid w:val="00471D91"/>
    <w:rsid w:val="00471E91"/>
    <w:rsid w:val="00471EFF"/>
    <w:rsid w:val="004724EA"/>
    <w:rsid w:val="0047275A"/>
    <w:rsid w:val="004727C3"/>
    <w:rsid w:val="00472EC7"/>
    <w:rsid w:val="00473D1D"/>
    <w:rsid w:val="00473E22"/>
    <w:rsid w:val="00474675"/>
    <w:rsid w:val="0047470C"/>
    <w:rsid w:val="00474B90"/>
    <w:rsid w:val="004758A9"/>
    <w:rsid w:val="00475EC1"/>
    <w:rsid w:val="004765EA"/>
    <w:rsid w:val="0047697D"/>
    <w:rsid w:val="004775DB"/>
    <w:rsid w:val="00480F3E"/>
    <w:rsid w:val="00483C73"/>
    <w:rsid w:val="00483E3F"/>
    <w:rsid w:val="00484ABB"/>
    <w:rsid w:val="00484C6A"/>
    <w:rsid w:val="00486474"/>
    <w:rsid w:val="004901AE"/>
    <w:rsid w:val="00492001"/>
    <w:rsid w:val="00492863"/>
    <w:rsid w:val="00493161"/>
    <w:rsid w:val="004936E3"/>
    <w:rsid w:val="00493A0E"/>
    <w:rsid w:val="004960CE"/>
    <w:rsid w:val="00496B71"/>
    <w:rsid w:val="00497D70"/>
    <w:rsid w:val="004A0305"/>
    <w:rsid w:val="004A06E1"/>
    <w:rsid w:val="004A1D72"/>
    <w:rsid w:val="004A1E1E"/>
    <w:rsid w:val="004A31F9"/>
    <w:rsid w:val="004A35F9"/>
    <w:rsid w:val="004A3CBF"/>
    <w:rsid w:val="004A419E"/>
    <w:rsid w:val="004A4272"/>
    <w:rsid w:val="004A4B4D"/>
    <w:rsid w:val="004B0A8B"/>
    <w:rsid w:val="004B24C1"/>
    <w:rsid w:val="004B2D47"/>
    <w:rsid w:val="004B6816"/>
    <w:rsid w:val="004B6EFB"/>
    <w:rsid w:val="004C0764"/>
    <w:rsid w:val="004C0BA4"/>
    <w:rsid w:val="004C25AE"/>
    <w:rsid w:val="004C292F"/>
    <w:rsid w:val="004C3BE7"/>
    <w:rsid w:val="004C4005"/>
    <w:rsid w:val="004C43A2"/>
    <w:rsid w:val="004C5B38"/>
    <w:rsid w:val="004C6FC3"/>
    <w:rsid w:val="004D045D"/>
    <w:rsid w:val="004D0A61"/>
    <w:rsid w:val="004D15B5"/>
    <w:rsid w:val="004D2959"/>
    <w:rsid w:val="004D526E"/>
    <w:rsid w:val="004D55DE"/>
    <w:rsid w:val="004D5FCD"/>
    <w:rsid w:val="004D6D78"/>
    <w:rsid w:val="004E0585"/>
    <w:rsid w:val="004E308F"/>
    <w:rsid w:val="004E4CAD"/>
    <w:rsid w:val="004E5182"/>
    <w:rsid w:val="004E53B3"/>
    <w:rsid w:val="004E572F"/>
    <w:rsid w:val="004E61CD"/>
    <w:rsid w:val="004E78D7"/>
    <w:rsid w:val="004F0532"/>
    <w:rsid w:val="004F24C9"/>
    <w:rsid w:val="004F3B15"/>
    <w:rsid w:val="004F4C7B"/>
    <w:rsid w:val="004F4EC9"/>
    <w:rsid w:val="004F505A"/>
    <w:rsid w:val="004F60FB"/>
    <w:rsid w:val="004F61F1"/>
    <w:rsid w:val="004F6798"/>
    <w:rsid w:val="004F71D2"/>
    <w:rsid w:val="004F72E5"/>
    <w:rsid w:val="004F7CC4"/>
    <w:rsid w:val="005012E6"/>
    <w:rsid w:val="00502AA0"/>
    <w:rsid w:val="00503A09"/>
    <w:rsid w:val="00505432"/>
    <w:rsid w:val="00506791"/>
    <w:rsid w:val="00506CB6"/>
    <w:rsid w:val="00510280"/>
    <w:rsid w:val="005108F5"/>
    <w:rsid w:val="00511BFE"/>
    <w:rsid w:val="00511C66"/>
    <w:rsid w:val="00512BF6"/>
    <w:rsid w:val="0051302E"/>
    <w:rsid w:val="005133DC"/>
    <w:rsid w:val="00513688"/>
    <w:rsid w:val="00513D73"/>
    <w:rsid w:val="00514A43"/>
    <w:rsid w:val="00515107"/>
    <w:rsid w:val="00515877"/>
    <w:rsid w:val="00516BB2"/>
    <w:rsid w:val="005174E5"/>
    <w:rsid w:val="00517CD3"/>
    <w:rsid w:val="00520A9E"/>
    <w:rsid w:val="00520DC0"/>
    <w:rsid w:val="00522393"/>
    <w:rsid w:val="00522620"/>
    <w:rsid w:val="0052336C"/>
    <w:rsid w:val="005250B6"/>
    <w:rsid w:val="00525656"/>
    <w:rsid w:val="00525A1E"/>
    <w:rsid w:val="00525A9B"/>
    <w:rsid w:val="0052641A"/>
    <w:rsid w:val="00527847"/>
    <w:rsid w:val="00530D02"/>
    <w:rsid w:val="00530E95"/>
    <w:rsid w:val="005316A5"/>
    <w:rsid w:val="00531D34"/>
    <w:rsid w:val="00532269"/>
    <w:rsid w:val="00534C02"/>
    <w:rsid w:val="005367A8"/>
    <w:rsid w:val="00537525"/>
    <w:rsid w:val="00541A42"/>
    <w:rsid w:val="00541B5B"/>
    <w:rsid w:val="00541E76"/>
    <w:rsid w:val="0054264B"/>
    <w:rsid w:val="0054268B"/>
    <w:rsid w:val="00542738"/>
    <w:rsid w:val="005427FC"/>
    <w:rsid w:val="00542EE2"/>
    <w:rsid w:val="00543786"/>
    <w:rsid w:val="00543912"/>
    <w:rsid w:val="00544182"/>
    <w:rsid w:val="00544E6E"/>
    <w:rsid w:val="00546096"/>
    <w:rsid w:val="00546507"/>
    <w:rsid w:val="00550CB2"/>
    <w:rsid w:val="00551684"/>
    <w:rsid w:val="00551778"/>
    <w:rsid w:val="00551794"/>
    <w:rsid w:val="005520F4"/>
    <w:rsid w:val="005524B4"/>
    <w:rsid w:val="005533D7"/>
    <w:rsid w:val="00554DBB"/>
    <w:rsid w:val="00555860"/>
    <w:rsid w:val="00556E42"/>
    <w:rsid w:val="005600E0"/>
    <w:rsid w:val="00560E6A"/>
    <w:rsid w:val="00561B62"/>
    <w:rsid w:val="00562D1C"/>
    <w:rsid w:val="00563D21"/>
    <w:rsid w:val="005656A3"/>
    <w:rsid w:val="00566D5E"/>
    <w:rsid w:val="00566FB7"/>
    <w:rsid w:val="005702BE"/>
    <w:rsid w:val="005703DE"/>
    <w:rsid w:val="005707CC"/>
    <w:rsid w:val="00570D4E"/>
    <w:rsid w:val="00571CD9"/>
    <w:rsid w:val="0057239A"/>
    <w:rsid w:val="005734FE"/>
    <w:rsid w:val="00573F44"/>
    <w:rsid w:val="00574996"/>
    <w:rsid w:val="00575779"/>
    <w:rsid w:val="00575D5C"/>
    <w:rsid w:val="00576566"/>
    <w:rsid w:val="0057677C"/>
    <w:rsid w:val="00577A0D"/>
    <w:rsid w:val="005809FB"/>
    <w:rsid w:val="00580FA5"/>
    <w:rsid w:val="005829D3"/>
    <w:rsid w:val="005838D7"/>
    <w:rsid w:val="0058464E"/>
    <w:rsid w:val="00584982"/>
    <w:rsid w:val="00584D25"/>
    <w:rsid w:val="00584DC0"/>
    <w:rsid w:val="0058521D"/>
    <w:rsid w:val="005852E6"/>
    <w:rsid w:val="005853A4"/>
    <w:rsid w:val="005863A9"/>
    <w:rsid w:val="00587EB7"/>
    <w:rsid w:val="00591641"/>
    <w:rsid w:val="0059164D"/>
    <w:rsid w:val="00592FF5"/>
    <w:rsid w:val="005930B2"/>
    <w:rsid w:val="005931B4"/>
    <w:rsid w:val="00593C2B"/>
    <w:rsid w:val="00595DC0"/>
    <w:rsid w:val="005969B2"/>
    <w:rsid w:val="00597664"/>
    <w:rsid w:val="005A01CB"/>
    <w:rsid w:val="005A09E8"/>
    <w:rsid w:val="005A118E"/>
    <w:rsid w:val="005A56FF"/>
    <w:rsid w:val="005A58FF"/>
    <w:rsid w:val="005A5EAF"/>
    <w:rsid w:val="005A64C0"/>
    <w:rsid w:val="005A7152"/>
    <w:rsid w:val="005A76F9"/>
    <w:rsid w:val="005B022E"/>
    <w:rsid w:val="005B15E4"/>
    <w:rsid w:val="005B29BD"/>
    <w:rsid w:val="005B3C11"/>
    <w:rsid w:val="005B3E9E"/>
    <w:rsid w:val="005B4872"/>
    <w:rsid w:val="005B4CF1"/>
    <w:rsid w:val="005B7055"/>
    <w:rsid w:val="005B7182"/>
    <w:rsid w:val="005B729D"/>
    <w:rsid w:val="005C1C28"/>
    <w:rsid w:val="005C1DC8"/>
    <w:rsid w:val="005C23D2"/>
    <w:rsid w:val="005C3CF9"/>
    <w:rsid w:val="005C6DB5"/>
    <w:rsid w:val="005C6F01"/>
    <w:rsid w:val="005C769B"/>
    <w:rsid w:val="005D11C3"/>
    <w:rsid w:val="005D1BC5"/>
    <w:rsid w:val="005D1E4B"/>
    <w:rsid w:val="005D210E"/>
    <w:rsid w:val="005D23C8"/>
    <w:rsid w:val="005D2A99"/>
    <w:rsid w:val="005D3C3D"/>
    <w:rsid w:val="005D4546"/>
    <w:rsid w:val="005D5411"/>
    <w:rsid w:val="005D545C"/>
    <w:rsid w:val="005D5D96"/>
    <w:rsid w:val="005D691F"/>
    <w:rsid w:val="005D7B5F"/>
    <w:rsid w:val="005E0227"/>
    <w:rsid w:val="005E033D"/>
    <w:rsid w:val="005E0AA5"/>
    <w:rsid w:val="005E19E7"/>
    <w:rsid w:val="005E1D73"/>
    <w:rsid w:val="005E1F8E"/>
    <w:rsid w:val="005E22C8"/>
    <w:rsid w:val="005E3034"/>
    <w:rsid w:val="005E3554"/>
    <w:rsid w:val="005E3A71"/>
    <w:rsid w:val="005E4F67"/>
    <w:rsid w:val="005E633E"/>
    <w:rsid w:val="005E71EC"/>
    <w:rsid w:val="005E71FE"/>
    <w:rsid w:val="005E7435"/>
    <w:rsid w:val="005F13FB"/>
    <w:rsid w:val="005F1F20"/>
    <w:rsid w:val="005F247E"/>
    <w:rsid w:val="005F25D2"/>
    <w:rsid w:val="005F3674"/>
    <w:rsid w:val="005F3FF2"/>
    <w:rsid w:val="005F50D2"/>
    <w:rsid w:val="005F57C1"/>
    <w:rsid w:val="005F6057"/>
    <w:rsid w:val="005F62E0"/>
    <w:rsid w:val="005F7B30"/>
    <w:rsid w:val="00600288"/>
    <w:rsid w:val="00601F16"/>
    <w:rsid w:val="00602D03"/>
    <w:rsid w:val="006037E3"/>
    <w:rsid w:val="00604D46"/>
    <w:rsid w:val="00604D48"/>
    <w:rsid w:val="0060509D"/>
    <w:rsid w:val="0060592A"/>
    <w:rsid w:val="00606C6A"/>
    <w:rsid w:val="00607653"/>
    <w:rsid w:val="00607DB7"/>
    <w:rsid w:val="00610A17"/>
    <w:rsid w:val="00610FC7"/>
    <w:rsid w:val="00610FE4"/>
    <w:rsid w:val="00612AD5"/>
    <w:rsid w:val="006143EE"/>
    <w:rsid w:val="00614FF5"/>
    <w:rsid w:val="0061716C"/>
    <w:rsid w:val="006200EA"/>
    <w:rsid w:val="0062129D"/>
    <w:rsid w:val="00621434"/>
    <w:rsid w:val="00622168"/>
    <w:rsid w:val="006221D6"/>
    <w:rsid w:val="00622200"/>
    <w:rsid w:val="0062284E"/>
    <w:rsid w:val="006228D8"/>
    <w:rsid w:val="00622ACA"/>
    <w:rsid w:val="00622AD6"/>
    <w:rsid w:val="0062399A"/>
    <w:rsid w:val="006243A1"/>
    <w:rsid w:val="00624E14"/>
    <w:rsid w:val="00624F0F"/>
    <w:rsid w:val="00626233"/>
    <w:rsid w:val="00626E1B"/>
    <w:rsid w:val="00627D6E"/>
    <w:rsid w:val="00627DCA"/>
    <w:rsid w:val="00630DB0"/>
    <w:rsid w:val="0063134D"/>
    <w:rsid w:val="006313E1"/>
    <w:rsid w:val="006317B7"/>
    <w:rsid w:val="006317BD"/>
    <w:rsid w:val="00632E56"/>
    <w:rsid w:val="00632F1D"/>
    <w:rsid w:val="00633024"/>
    <w:rsid w:val="006334B4"/>
    <w:rsid w:val="00633826"/>
    <w:rsid w:val="00633967"/>
    <w:rsid w:val="00633EF7"/>
    <w:rsid w:val="00634037"/>
    <w:rsid w:val="0063404D"/>
    <w:rsid w:val="00634BB5"/>
    <w:rsid w:val="006355A7"/>
    <w:rsid w:val="0063584E"/>
    <w:rsid w:val="00635CBA"/>
    <w:rsid w:val="0063648A"/>
    <w:rsid w:val="0063720F"/>
    <w:rsid w:val="0064181B"/>
    <w:rsid w:val="00641DC5"/>
    <w:rsid w:val="0064221D"/>
    <w:rsid w:val="00642C47"/>
    <w:rsid w:val="00643063"/>
    <w:rsid w:val="006431E9"/>
    <w:rsid w:val="0064338B"/>
    <w:rsid w:val="00643AE4"/>
    <w:rsid w:val="006442B4"/>
    <w:rsid w:val="00644A80"/>
    <w:rsid w:val="00644E97"/>
    <w:rsid w:val="00645096"/>
    <w:rsid w:val="00645392"/>
    <w:rsid w:val="006460DC"/>
    <w:rsid w:val="00646542"/>
    <w:rsid w:val="006504F4"/>
    <w:rsid w:val="00652CD0"/>
    <w:rsid w:val="00654BC9"/>
    <w:rsid w:val="00654C75"/>
    <w:rsid w:val="00654E07"/>
    <w:rsid w:val="006550D7"/>
    <w:rsid w:val="006550F5"/>
    <w:rsid w:val="006552FD"/>
    <w:rsid w:val="00655570"/>
    <w:rsid w:val="00657469"/>
    <w:rsid w:val="006576BA"/>
    <w:rsid w:val="006612BA"/>
    <w:rsid w:val="0066147F"/>
    <w:rsid w:val="00663310"/>
    <w:rsid w:val="006634AB"/>
    <w:rsid w:val="00663AF3"/>
    <w:rsid w:val="00664FF4"/>
    <w:rsid w:val="00665499"/>
    <w:rsid w:val="0066631E"/>
    <w:rsid w:val="00666B6C"/>
    <w:rsid w:val="0066774A"/>
    <w:rsid w:val="00667D48"/>
    <w:rsid w:val="00671882"/>
    <w:rsid w:val="006725F2"/>
    <w:rsid w:val="00672F13"/>
    <w:rsid w:val="00673D4C"/>
    <w:rsid w:val="00674392"/>
    <w:rsid w:val="00674697"/>
    <w:rsid w:val="00674F35"/>
    <w:rsid w:val="0067635F"/>
    <w:rsid w:val="0067745E"/>
    <w:rsid w:val="006777EF"/>
    <w:rsid w:val="006806A7"/>
    <w:rsid w:val="00680BDE"/>
    <w:rsid w:val="00681588"/>
    <w:rsid w:val="006819B2"/>
    <w:rsid w:val="00682682"/>
    <w:rsid w:val="00682702"/>
    <w:rsid w:val="00682880"/>
    <w:rsid w:val="00683AF2"/>
    <w:rsid w:val="006844CD"/>
    <w:rsid w:val="00684EBC"/>
    <w:rsid w:val="006853D2"/>
    <w:rsid w:val="006855A5"/>
    <w:rsid w:val="00687EA6"/>
    <w:rsid w:val="00691A98"/>
    <w:rsid w:val="00691D44"/>
    <w:rsid w:val="00691F47"/>
    <w:rsid w:val="00692368"/>
    <w:rsid w:val="0069289C"/>
    <w:rsid w:val="0069298A"/>
    <w:rsid w:val="00692C72"/>
    <w:rsid w:val="006930E7"/>
    <w:rsid w:val="006945C0"/>
    <w:rsid w:val="006945C3"/>
    <w:rsid w:val="00694680"/>
    <w:rsid w:val="00694DBE"/>
    <w:rsid w:val="006951D1"/>
    <w:rsid w:val="00695749"/>
    <w:rsid w:val="00695B45"/>
    <w:rsid w:val="0069754A"/>
    <w:rsid w:val="006A00DD"/>
    <w:rsid w:val="006A259A"/>
    <w:rsid w:val="006A2EBC"/>
    <w:rsid w:val="006A3354"/>
    <w:rsid w:val="006A3C08"/>
    <w:rsid w:val="006A3D5E"/>
    <w:rsid w:val="006A40B2"/>
    <w:rsid w:val="006A4896"/>
    <w:rsid w:val="006A5032"/>
    <w:rsid w:val="006A5EA0"/>
    <w:rsid w:val="006A5FE2"/>
    <w:rsid w:val="006A783B"/>
    <w:rsid w:val="006A7B33"/>
    <w:rsid w:val="006A7C84"/>
    <w:rsid w:val="006A7DFF"/>
    <w:rsid w:val="006B022C"/>
    <w:rsid w:val="006B11F0"/>
    <w:rsid w:val="006B17AB"/>
    <w:rsid w:val="006B2480"/>
    <w:rsid w:val="006B28D7"/>
    <w:rsid w:val="006B3644"/>
    <w:rsid w:val="006B4865"/>
    <w:rsid w:val="006B4E13"/>
    <w:rsid w:val="006B75DD"/>
    <w:rsid w:val="006C163A"/>
    <w:rsid w:val="006C2927"/>
    <w:rsid w:val="006C376F"/>
    <w:rsid w:val="006C39AB"/>
    <w:rsid w:val="006C3C09"/>
    <w:rsid w:val="006C67E0"/>
    <w:rsid w:val="006C7ABA"/>
    <w:rsid w:val="006D00C7"/>
    <w:rsid w:val="006D021F"/>
    <w:rsid w:val="006D0D60"/>
    <w:rsid w:val="006D1122"/>
    <w:rsid w:val="006D1495"/>
    <w:rsid w:val="006D1C04"/>
    <w:rsid w:val="006D1D0B"/>
    <w:rsid w:val="006D2E8D"/>
    <w:rsid w:val="006D3C00"/>
    <w:rsid w:val="006D44A3"/>
    <w:rsid w:val="006D572D"/>
    <w:rsid w:val="006D57B6"/>
    <w:rsid w:val="006D5A5E"/>
    <w:rsid w:val="006D5E88"/>
    <w:rsid w:val="006D76EE"/>
    <w:rsid w:val="006D7FAA"/>
    <w:rsid w:val="006E05A9"/>
    <w:rsid w:val="006E091D"/>
    <w:rsid w:val="006E11BB"/>
    <w:rsid w:val="006E2034"/>
    <w:rsid w:val="006E267E"/>
    <w:rsid w:val="006E2883"/>
    <w:rsid w:val="006E3675"/>
    <w:rsid w:val="006E37F5"/>
    <w:rsid w:val="006E3CCD"/>
    <w:rsid w:val="006E3FBE"/>
    <w:rsid w:val="006E4A7F"/>
    <w:rsid w:val="006E5D50"/>
    <w:rsid w:val="006E64CA"/>
    <w:rsid w:val="006E68FA"/>
    <w:rsid w:val="006E7115"/>
    <w:rsid w:val="006F01DD"/>
    <w:rsid w:val="006F110C"/>
    <w:rsid w:val="006F138B"/>
    <w:rsid w:val="006F1A4F"/>
    <w:rsid w:val="006F1E39"/>
    <w:rsid w:val="006F2501"/>
    <w:rsid w:val="006F28C6"/>
    <w:rsid w:val="006F31F9"/>
    <w:rsid w:val="006F4E62"/>
    <w:rsid w:val="006F637E"/>
    <w:rsid w:val="006F6E93"/>
    <w:rsid w:val="006F724A"/>
    <w:rsid w:val="006F73E4"/>
    <w:rsid w:val="006F7523"/>
    <w:rsid w:val="006F7D9C"/>
    <w:rsid w:val="007005F5"/>
    <w:rsid w:val="00700CCB"/>
    <w:rsid w:val="0070148F"/>
    <w:rsid w:val="00702B30"/>
    <w:rsid w:val="007039C7"/>
    <w:rsid w:val="00703D5B"/>
    <w:rsid w:val="00704DF6"/>
    <w:rsid w:val="007057FA"/>
    <w:rsid w:val="00705C98"/>
    <w:rsid w:val="0070651C"/>
    <w:rsid w:val="007069A4"/>
    <w:rsid w:val="00710E4F"/>
    <w:rsid w:val="00711105"/>
    <w:rsid w:val="00711F6A"/>
    <w:rsid w:val="00712689"/>
    <w:rsid w:val="007132A3"/>
    <w:rsid w:val="00716421"/>
    <w:rsid w:val="00717B77"/>
    <w:rsid w:val="00717F31"/>
    <w:rsid w:val="00720346"/>
    <w:rsid w:val="00721384"/>
    <w:rsid w:val="00721D32"/>
    <w:rsid w:val="00722371"/>
    <w:rsid w:val="007225E1"/>
    <w:rsid w:val="00722C94"/>
    <w:rsid w:val="0072476B"/>
    <w:rsid w:val="00724EFB"/>
    <w:rsid w:val="0072701A"/>
    <w:rsid w:val="00727C1A"/>
    <w:rsid w:val="00731403"/>
    <w:rsid w:val="007321E4"/>
    <w:rsid w:val="00734485"/>
    <w:rsid w:val="00734A4C"/>
    <w:rsid w:val="00735A44"/>
    <w:rsid w:val="00737F55"/>
    <w:rsid w:val="00740DBC"/>
    <w:rsid w:val="007419C3"/>
    <w:rsid w:val="007421B9"/>
    <w:rsid w:val="007426FB"/>
    <w:rsid w:val="00742B28"/>
    <w:rsid w:val="00743167"/>
    <w:rsid w:val="00743556"/>
    <w:rsid w:val="00744FD9"/>
    <w:rsid w:val="00745FDB"/>
    <w:rsid w:val="007467A7"/>
    <w:rsid w:val="007469DD"/>
    <w:rsid w:val="00746CE6"/>
    <w:rsid w:val="0074741B"/>
    <w:rsid w:val="0074759E"/>
    <w:rsid w:val="007478EA"/>
    <w:rsid w:val="007479DA"/>
    <w:rsid w:val="007502F9"/>
    <w:rsid w:val="00750AC8"/>
    <w:rsid w:val="00750C1F"/>
    <w:rsid w:val="007513B5"/>
    <w:rsid w:val="00752CC5"/>
    <w:rsid w:val="0075415C"/>
    <w:rsid w:val="00754C50"/>
    <w:rsid w:val="00754FD4"/>
    <w:rsid w:val="0075550D"/>
    <w:rsid w:val="007556DA"/>
    <w:rsid w:val="00756697"/>
    <w:rsid w:val="00756C06"/>
    <w:rsid w:val="007612BA"/>
    <w:rsid w:val="00761626"/>
    <w:rsid w:val="00761CC3"/>
    <w:rsid w:val="00763502"/>
    <w:rsid w:val="00763E9F"/>
    <w:rsid w:val="00764730"/>
    <w:rsid w:val="00764736"/>
    <w:rsid w:val="00767029"/>
    <w:rsid w:val="00767291"/>
    <w:rsid w:val="0076766C"/>
    <w:rsid w:val="00767718"/>
    <w:rsid w:val="00770FD7"/>
    <w:rsid w:val="00772719"/>
    <w:rsid w:val="0077355F"/>
    <w:rsid w:val="00773A81"/>
    <w:rsid w:val="00773DB7"/>
    <w:rsid w:val="00774131"/>
    <w:rsid w:val="0077414E"/>
    <w:rsid w:val="00776475"/>
    <w:rsid w:val="00776795"/>
    <w:rsid w:val="00777003"/>
    <w:rsid w:val="00777221"/>
    <w:rsid w:val="00777903"/>
    <w:rsid w:val="00780F3C"/>
    <w:rsid w:val="007819D7"/>
    <w:rsid w:val="00781C80"/>
    <w:rsid w:val="00781EE3"/>
    <w:rsid w:val="00782F25"/>
    <w:rsid w:val="00784A14"/>
    <w:rsid w:val="00784ACD"/>
    <w:rsid w:val="00786C6C"/>
    <w:rsid w:val="007904BA"/>
    <w:rsid w:val="007906C4"/>
    <w:rsid w:val="0079134A"/>
    <w:rsid w:val="007913AB"/>
    <w:rsid w:val="007914F7"/>
    <w:rsid w:val="007938B3"/>
    <w:rsid w:val="00793F25"/>
    <w:rsid w:val="00795D2E"/>
    <w:rsid w:val="00795E04"/>
    <w:rsid w:val="007A0ACC"/>
    <w:rsid w:val="007A2ACC"/>
    <w:rsid w:val="007A4746"/>
    <w:rsid w:val="007A4B33"/>
    <w:rsid w:val="007A51CB"/>
    <w:rsid w:val="007A5868"/>
    <w:rsid w:val="007A5FE4"/>
    <w:rsid w:val="007A67C9"/>
    <w:rsid w:val="007A6FAD"/>
    <w:rsid w:val="007A7C44"/>
    <w:rsid w:val="007B01BC"/>
    <w:rsid w:val="007B1138"/>
    <w:rsid w:val="007B1625"/>
    <w:rsid w:val="007B2BD5"/>
    <w:rsid w:val="007B35E5"/>
    <w:rsid w:val="007B6AE4"/>
    <w:rsid w:val="007B706E"/>
    <w:rsid w:val="007B71EB"/>
    <w:rsid w:val="007B7C77"/>
    <w:rsid w:val="007B7CC1"/>
    <w:rsid w:val="007C0AC1"/>
    <w:rsid w:val="007C3D1D"/>
    <w:rsid w:val="007C4F3D"/>
    <w:rsid w:val="007C6205"/>
    <w:rsid w:val="007C686A"/>
    <w:rsid w:val="007C728E"/>
    <w:rsid w:val="007C78CF"/>
    <w:rsid w:val="007C7A97"/>
    <w:rsid w:val="007D1E6B"/>
    <w:rsid w:val="007D2692"/>
    <w:rsid w:val="007D2C53"/>
    <w:rsid w:val="007D3757"/>
    <w:rsid w:val="007D390A"/>
    <w:rsid w:val="007D3D60"/>
    <w:rsid w:val="007D3F7B"/>
    <w:rsid w:val="007D40D5"/>
    <w:rsid w:val="007D44C2"/>
    <w:rsid w:val="007D5788"/>
    <w:rsid w:val="007D580F"/>
    <w:rsid w:val="007D7923"/>
    <w:rsid w:val="007E051E"/>
    <w:rsid w:val="007E1980"/>
    <w:rsid w:val="007E22F2"/>
    <w:rsid w:val="007E232E"/>
    <w:rsid w:val="007E2E91"/>
    <w:rsid w:val="007E329D"/>
    <w:rsid w:val="007E37DD"/>
    <w:rsid w:val="007E4B76"/>
    <w:rsid w:val="007E4F3D"/>
    <w:rsid w:val="007E54AF"/>
    <w:rsid w:val="007E54B9"/>
    <w:rsid w:val="007E5546"/>
    <w:rsid w:val="007E5EA8"/>
    <w:rsid w:val="007E64A2"/>
    <w:rsid w:val="007E6991"/>
    <w:rsid w:val="007E70DD"/>
    <w:rsid w:val="007E714F"/>
    <w:rsid w:val="007F09DB"/>
    <w:rsid w:val="007F0CF1"/>
    <w:rsid w:val="007F0F18"/>
    <w:rsid w:val="007F12A5"/>
    <w:rsid w:val="007F193F"/>
    <w:rsid w:val="007F1D3E"/>
    <w:rsid w:val="007F21C4"/>
    <w:rsid w:val="007F33CD"/>
    <w:rsid w:val="007F3D2D"/>
    <w:rsid w:val="007F4CF1"/>
    <w:rsid w:val="007F517A"/>
    <w:rsid w:val="007F53F7"/>
    <w:rsid w:val="007F56FC"/>
    <w:rsid w:val="007F59CC"/>
    <w:rsid w:val="007F5C60"/>
    <w:rsid w:val="007F6807"/>
    <w:rsid w:val="007F758D"/>
    <w:rsid w:val="007F7D52"/>
    <w:rsid w:val="008009D9"/>
    <w:rsid w:val="00800AA0"/>
    <w:rsid w:val="00800B1F"/>
    <w:rsid w:val="00802689"/>
    <w:rsid w:val="00802FE1"/>
    <w:rsid w:val="008030A9"/>
    <w:rsid w:val="00803580"/>
    <w:rsid w:val="008037C6"/>
    <w:rsid w:val="00803976"/>
    <w:rsid w:val="008049CA"/>
    <w:rsid w:val="00805618"/>
    <w:rsid w:val="0080654C"/>
    <w:rsid w:val="008068DA"/>
    <w:rsid w:val="008071C6"/>
    <w:rsid w:val="0081135D"/>
    <w:rsid w:val="0081156C"/>
    <w:rsid w:val="00811AF6"/>
    <w:rsid w:val="00811E7D"/>
    <w:rsid w:val="0081260D"/>
    <w:rsid w:val="00812A4B"/>
    <w:rsid w:val="008134FB"/>
    <w:rsid w:val="00813989"/>
    <w:rsid w:val="008142EE"/>
    <w:rsid w:val="0081580C"/>
    <w:rsid w:val="008161A6"/>
    <w:rsid w:val="00817A00"/>
    <w:rsid w:val="008210B0"/>
    <w:rsid w:val="00821FE9"/>
    <w:rsid w:val="0082277A"/>
    <w:rsid w:val="00824514"/>
    <w:rsid w:val="00824F5C"/>
    <w:rsid w:val="00826C29"/>
    <w:rsid w:val="008272BD"/>
    <w:rsid w:val="00830F9B"/>
    <w:rsid w:val="00831BFE"/>
    <w:rsid w:val="00832220"/>
    <w:rsid w:val="00832E76"/>
    <w:rsid w:val="00832FB0"/>
    <w:rsid w:val="0083417F"/>
    <w:rsid w:val="00835355"/>
    <w:rsid w:val="00835BD6"/>
    <w:rsid w:val="00835DB3"/>
    <w:rsid w:val="00835E3B"/>
    <w:rsid w:val="0083617B"/>
    <w:rsid w:val="008368E7"/>
    <w:rsid w:val="008371BD"/>
    <w:rsid w:val="00841273"/>
    <w:rsid w:val="00841487"/>
    <w:rsid w:val="008420EA"/>
    <w:rsid w:val="008428B3"/>
    <w:rsid w:val="00845C2E"/>
    <w:rsid w:val="00846248"/>
    <w:rsid w:val="008475F0"/>
    <w:rsid w:val="00850231"/>
    <w:rsid w:val="00850267"/>
    <w:rsid w:val="008504A8"/>
    <w:rsid w:val="008508BC"/>
    <w:rsid w:val="00851463"/>
    <w:rsid w:val="00852462"/>
    <w:rsid w:val="0085278C"/>
    <w:rsid w:val="0085282E"/>
    <w:rsid w:val="00852CAA"/>
    <w:rsid w:val="008534CF"/>
    <w:rsid w:val="008551DA"/>
    <w:rsid w:val="0085575F"/>
    <w:rsid w:val="008573C7"/>
    <w:rsid w:val="008621BA"/>
    <w:rsid w:val="00863696"/>
    <w:rsid w:val="0086423B"/>
    <w:rsid w:val="008642C4"/>
    <w:rsid w:val="00865BEF"/>
    <w:rsid w:val="00865F44"/>
    <w:rsid w:val="008670DB"/>
    <w:rsid w:val="0087198C"/>
    <w:rsid w:val="00872404"/>
    <w:rsid w:val="00872C1F"/>
    <w:rsid w:val="00872DE4"/>
    <w:rsid w:val="00873A71"/>
    <w:rsid w:val="00873B42"/>
    <w:rsid w:val="00874185"/>
    <w:rsid w:val="00877B68"/>
    <w:rsid w:val="00877BE5"/>
    <w:rsid w:val="00877C05"/>
    <w:rsid w:val="00880FB5"/>
    <w:rsid w:val="008810FC"/>
    <w:rsid w:val="00883117"/>
    <w:rsid w:val="00883C41"/>
    <w:rsid w:val="00884261"/>
    <w:rsid w:val="008842E4"/>
    <w:rsid w:val="0088568E"/>
    <w:rsid w:val="008856D8"/>
    <w:rsid w:val="00887912"/>
    <w:rsid w:val="008913CC"/>
    <w:rsid w:val="00891449"/>
    <w:rsid w:val="00892E82"/>
    <w:rsid w:val="00892EFD"/>
    <w:rsid w:val="008939C1"/>
    <w:rsid w:val="00894987"/>
    <w:rsid w:val="00895559"/>
    <w:rsid w:val="00895A31"/>
    <w:rsid w:val="0089722E"/>
    <w:rsid w:val="00897368"/>
    <w:rsid w:val="00897DF7"/>
    <w:rsid w:val="008A0019"/>
    <w:rsid w:val="008A042A"/>
    <w:rsid w:val="008A0AD1"/>
    <w:rsid w:val="008A19CA"/>
    <w:rsid w:val="008A1D64"/>
    <w:rsid w:val="008A23DB"/>
    <w:rsid w:val="008A25F5"/>
    <w:rsid w:val="008A361A"/>
    <w:rsid w:val="008A3708"/>
    <w:rsid w:val="008A3F40"/>
    <w:rsid w:val="008A6EF2"/>
    <w:rsid w:val="008A7407"/>
    <w:rsid w:val="008B0FC2"/>
    <w:rsid w:val="008B182E"/>
    <w:rsid w:val="008B19EB"/>
    <w:rsid w:val="008B1E69"/>
    <w:rsid w:val="008B289F"/>
    <w:rsid w:val="008B6997"/>
    <w:rsid w:val="008B7BB3"/>
    <w:rsid w:val="008C0764"/>
    <w:rsid w:val="008C0B29"/>
    <w:rsid w:val="008C1B58"/>
    <w:rsid w:val="008C3020"/>
    <w:rsid w:val="008C31B5"/>
    <w:rsid w:val="008C39AE"/>
    <w:rsid w:val="008C442E"/>
    <w:rsid w:val="008C554D"/>
    <w:rsid w:val="008C56C9"/>
    <w:rsid w:val="008C590D"/>
    <w:rsid w:val="008C78D1"/>
    <w:rsid w:val="008D0B71"/>
    <w:rsid w:val="008D3000"/>
    <w:rsid w:val="008D3C87"/>
    <w:rsid w:val="008D62A8"/>
    <w:rsid w:val="008E031B"/>
    <w:rsid w:val="008E06FB"/>
    <w:rsid w:val="008E1D15"/>
    <w:rsid w:val="008E2C92"/>
    <w:rsid w:val="008E2D1C"/>
    <w:rsid w:val="008E3D33"/>
    <w:rsid w:val="008E4D8F"/>
    <w:rsid w:val="008E5896"/>
    <w:rsid w:val="008E6991"/>
    <w:rsid w:val="008E7029"/>
    <w:rsid w:val="008E71D2"/>
    <w:rsid w:val="008E7513"/>
    <w:rsid w:val="008E77AF"/>
    <w:rsid w:val="008E7EF6"/>
    <w:rsid w:val="008E7F15"/>
    <w:rsid w:val="008F0BC5"/>
    <w:rsid w:val="008F1649"/>
    <w:rsid w:val="008F1870"/>
    <w:rsid w:val="008F1A74"/>
    <w:rsid w:val="008F1F98"/>
    <w:rsid w:val="008F2B10"/>
    <w:rsid w:val="008F6758"/>
    <w:rsid w:val="008F6C98"/>
    <w:rsid w:val="00900EE4"/>
    <w:rsid w:val="009012D1"/>
    <w:rsid w:val="00901A14"/>
    <w:rsid w:val="009040DD"/>
    <w:rsid w:val="00904EBE"/>
    <w:rsid w:val="00905B47"/>
    <w:rsid w:val="00906915"/>
    <w:rsid w:val="00910A7F"/>
    <w:rsid w:val="0091104E"/>
    <w:rsid w:val="0091131A"/>
    <w:rsid w:val="00911BF7"/>
    <w:rsid w:val="00911E38"/>
    <w:rsid w:val="00912C67"/>
    <w:rsid w:val="00913041"/>
    <w:rsid w:val="0091331C"/>
    <w:rsid w:val="0091373E"/>
    <w:rsid w:val="0091409F"/>
    <w:rsid w:val="00914B8C"/>
    <w:rsid w:val="00914CB0"/>
    <w:rsid w:val="00915360"/>
    <w:rsid w:val="009234D5"/>
    <w:rsid w:val="00923A31"/>
    <w:rsid w:val="00923AAB"/>
    <w:rsid w:val="00924AFF"/>
    <w:rsid w:val="00924D18"/>
    <w:rsid w:val="00924DE8"/>
    <w:rsid w:val="00924E4C"/>
    <w:rsid w:val="00926098"/>
    <w:rsid w:val="009279DE"/>
    <w:rsid w:val="00930116"/>
    <w:rsid w:val="0093137C"/>
    <w:rsid w:val="00931768"/>
    <w:rsid w:val="00931D6C"/>
    <w:rsid w:val="00932036"/>
    <w:rsid w:val="0093333C"/>
    <w:rsid w:val="009362C6"/>
    <w:rsid w:val="00937CC9"/>
    <w:rsid w:val="00940EC1"/>
    <w:rsid w:val="0094212C"/>
    <w:rsid w:val="009424C2"/>
    <w:rsid w:val="00944856"/>
    <w:rsid w:val="00944872"/>
    <w:rsid w:val="00946B4E"/>
    <w:rsid w:val="00946F8D"/>
    <w:rsid w:val="00947FBD"/>
    <w:rsid w:val="00950C75"/>
    <w:rsid w:val="00951371"/>
    <w:rsid w:val="00953740"/>
    <w:rsid w:val="00953BB8"/>
    <w:rsid w:val="0095445E"/>
    <w:rsid w:val="009545AE"/>
    <w:rsid w:val="00954689"/>
    <w:rsid w:val="009559A7"/>
    <w:rsid w:val="00956112"/>
    <w:rsid w:val="0095710E"/>
    <w:rsid w:val="009573AE"/>
    <w:rsid w:val="00957C31"/>
    <w:rsid w:val="00961395"/>
    <w:rsid w:val="009617C9"/>
    <w:rsid w:val="00961C93"/>
    <w:rsid w:val="00961EC3"/>
    <w:rsid w:val="009623FA"/>
    <w:rsid w:val="0096280B"/>
    <w:rsid w:val="00964DF9"/>
    <w:rsid w:val="00965324"/>
    <w:rsid w:val="0096574B"/>
    <w:rsid w:val="0096640D"/>
    <w:rsid w:val="00966800"/>
    <w:rsid w:val="009670A4"/>
    <w:rsid w:val="0097091E"/>
    <w:rsid w:val="00970CFF"/>
    <w:rsid w:val="00972930"/>
    <w:rsid w:val="00972951"/>
    <w:rsid w:val="009750DA"/>
    <w:rsid w:val="009760D3"/>
    <w:rsid w:val="00976EF6"/>
    <w:rsid w:val="00977132"/>
    <w:rsid w:val="009771E9"/>
    <w:rsid w:val="0097771F"/>
    <w:rsid w:val="00980AE2"/>
    <w:rsid w:val="00980D08"/>
    <w:rsid w:val="00981192"/>
    <w:rsid w:val="00981A4B"/>
    <w:rsid w:val="00981B76"/>
    <w:rsid w:val="00982501"/>
    <w:rsid w:val="00982EF4"/>
    <w:rsid w:val="009832FC"/>
    <w:rsid w:val="009838D1"/>
    <w:rsid w:val="00985633"/>
    <w:rsid w:val="009856AF"/>
    <w:rsid w:val="009877D3"/>
    <w:rsid w:val="00987AFB"/>
    <w:rsid w:val="00991927"/>
    <w:rsid w:val="00992FFA"/>
    <w:rsid w:val="00993A24"/>
    <w:rsid w:val="009943A2"/>
    <w:rsid w:val="00994CA3"/>
    <w:rsid w:val="00994E8F"/>
    <w:rsid w:val="009951D4"/>
    <w:rsid w:val="009951DC"/>
    <w:rsid w:val="009953EB"/>
    <w:rsid w:val="009959BB"/>
    <w:rsid w:val="00996E19"/>
    <w:rsid w:val="00996EE2"/>
    <w:rsid w:val="00997158"/>
    <w:rsid w:val="00997B1E"/>
    <w:rsid w:val="009A116D"/>
    <w:rsid w:val="009A1766"/>
    <w:rsid w:val="009A3A44"/>
    <w:rsid w:val="009A3A7C"/>
    <w:rsid w:val="009A3CF4"/>
    <w:rsid w:val="009A4978"/>
    <w:rsid w:val="009A4C69"/>
    <w:rsid w:val="009A5590"/>
    <w:rsid w:val="009A599D"/>
    <w:rsid w:val="009A5AC8"/>
    <w:rsid w:val="009A6297"/>
    <w:rsid w:val="009A6B35"/>
    <w:rsid w:val="009A79C6"/>
    <w:rsid w:val="009B159D"/>
    <w:rsid w:val="009B1729"/>
    <w:rsid w:val="009B1F1A"/>
    <w:rsid w:val="009B2405"/>
    <w:rsid w:val="009B2ADB"/>
    <w:rsid w:val="009B2E2C"/>
    <w:rsid w:val="009B2EED"/>
    <w:rsid w:val="009B3452"/>
    <w:rsid w:val="009B3DA1"/>
    <w:rsid w:val="009B3F9F"/>
    <w:rsid w:val="009B4822"/>
    <w:rsid w:val="009B603A"/>
    <w:rsid w:val="009B6D84"/>
    <w:rsid w:val="009B7360"/>
    <w:rsid w:val="009B7C5E"/>
    <w:rsid w:val="009C0E40"/>
    <w:rsid w:val="009C2D0E"/>
    <w:rsid w:val="009C38FE"/>
    <w:rsid w:val="009C3DAC"/>
    <w:rsid w:val="009C42E0"/>
    <w:rsid w:val="009C452F"/>
    <w:rsid w:val="009C4A60"/>
    <w:rsid w:val="009C5F56"/>
    <w:rsid w:val="009C6771"/>
    <w:rsid w:val="009C74BB"/>
    <w:rsid w:val="009C79B3"/>
    <w:rsid w:val="009D005E"/>
    <w:rsid w:val="009D2C21"/>
    <w:rsid w:val="009D3075"/>
    <w:rsid w:val="009D4AF9"/>
    <w:rsid w:val="009D5362"/>
    <w:rsid w:val="009D5A09"/>
    <w:rsid w:val="009D5AE0"/>
    <w:rsid w:val="009D5ED8"/>
    <w:rsid w:val="009D5F7D"/>
    <w:rsid w:val="009D73E6"/>
    <w:rsid w:val="009D7C10"/>
    <w:rsid w:val="009D7C11"/>
    <w:rsid w:val="009E1415"/>
    <w:rsid w:val="009E1D45"/>
    <w:rsid w:val="009E5D8D"/>
    <w:rsid w:val="009E6116"/>
    <w:rsid w:val="009E7655"/>
    <w:rsid w:val="009E7ECB"/>
    <w:rsid w:val="009E7F2F"/>
    <w:rsid w:val="009F30F2"/>
    <w:rsid w:val="009F561B"/>
    <w:rsid w:val="00A02C1D"/>
    <w:rsid w:val="00A02D5E"/>
    <w:rsid w:val="00A02E43"/>
    <w:rsid w:val="00A03674"/>
    <w:rsid w:val="00A0480F"/>
    <w:rsid w:val="00A0505A"/>
    <w:rsid w:val="00A065F9"/>
    <w:rsid w:val="00A06D12"/>
    <w:rsid w:val="00A06F3C"/>
    <w:rsid w:val="00A073E9"/>
    <w:rsid w:val="00A07880"/>
    <w:rsid w:val="00A07F34"/>
    <w:rsid w:val="00A10EC7"/>
    <w:rsid w:val="00A140D6"/>
    <w:rsid w:val="00A14BAC"/>
    <w:rsid w:val="00A14D64"/>
    <w:rsid w:val="00A1503D"/>
    <w:rsid w:val="00A20A9E"/>
    <w:rsid w:val="00A213AD"/>
    <w:rsid w:val="00A21672"/>
    <w:rsid w:val="00A22154"/>
    <w:rsid w:val="00A22507"/>
    <w:rsid w:val="00A22F5C"/>
    <w:rsid w:val="00A23407"/>
    <w:rsid w:val="00A236BE"/>
    <w:rsid w:val="00A23B02"/>
    <w:rsid w:val="00A24050"/>
    <w:rsid w:val="00A24EB5"/>
    <w:rsid w:val="00A25532"/>
    <w:rsid w:val="00A25C38"/>
    <w:rsid w:val="00A25C8B"/>
    <w:rsid w:val="00A27592"/>
    <w:rsid w:val="00A317AE"/>
    <w:rsid w:val="00A329C9"/>
    <w:rsid w:val="00A33B9C"/>
    <w:rsid w:val="00A34C91"/>
    <w:rsid w:val="00A36BBE"/>
    <w:rsid w:val="00A36C9E"/>
    <w:rsid w:val="00A37016"/>
    <w:rsid w:val="00A3786C"/>
    <w:rsid w:val="00A41E78"/>
    <w:rsid w:val="00A41EB3"/>
    <w:rsid w:val="00A4307A"/>
    <w:rsid w:val="00A430AE"/>
    <w:rsid w:val="00A45C8B"/>
    <w:rsid w:val="00A46A33"/>
    <w:rsid w:val="00A47854"/>
    <w:rsid w:val="00A47920"/>
    <w:rsid w:val="00A47934"/>
    <w:rsid w:val="00A47EBB"/>
    <w:rsid w:val="00A51CDD"/>
    <w:rsid w:val="00A521F5"/>
    <w:rsid w:val="00A52511"/>
    <w:rsid w:val="00A52F94"/>
    <w:rsid w:val="00A53618"/>
    <w:rsid w:val="00A546F3"/>
    <w:rsid w:val="00A54F4F"/>
    <w:rsid w:val="00A56475"/>
    <w:rsid w:val="00A566A7"/>
    <w:rsid w:val="00A566C7"/>
    <w:rsid w:val="00A56A1D"/>
    <w:rsid w:val="00A56F50"/>
    <w:rsid w:val="00A57980"/>
    <w:rsid w:val="00A57A22"/>
    <w:rsid w:val="00A60174"/>
    <w:rsid w:val="00A601D8"/>
    <w:rsid w:val="00A629B0"/>
    <w:rsid w:val="00A63383"/>
    <w:rsid w:val="00A63B6C"/>
    <w:rsid w:val="00A653F2"/>
    <w:rsid w:val="00A65460"/>
    <w:rsid w:val="00A6664D"/>
    <w:rsid w:val="00A671F7"/>
    <w:rsid w:val="00A6730D"/>
    <w:rsid w:val="00A678EF"/>
    <w:rsid w:val="00A70EE0"/>
    <w:rsid w:val="00A71625"/>
    <w:rsid w:val="00A71956"/>
    <w:rsid w:val="00A71B9B"/>
    <w:rsid w:val="00A71E4B"/>
    <w:rsid w:val="00A72167"/>
    <w:rsid w:val="00A72448"/>
    <w:rsid w:val="00A72457"/>
    <w:rsid w:val="00A748EF"/>
    <w:rsid w:val="00A751C7"/>
    <w:rsid w:val="00A7524C"/>
    <w:rsid w:val="00A75C64"/>
    <w:rsid w:val="00A768E2"/>
    <w:rsid w:val="00A76A75"/>
    <w:rsid w:val="00A77995"/>
    <w:rsid w:val="00A77C11"/>
    <w:rsid w:val="00A80111"/>
    <w:rsid w:val="00A81706"/>
    <w:rsid w:val="00A81F24"/>
    <w:rsid w:val="00A820AE"/>
    <w:rsid w:val="00A83038"/>
    <w:rsid w:val="00A8490E"/>
    <w:rsid w:val="00A84ED4"/>
    <w:rsid w:val="00A85549"/>
    <w:rsid w:val="00A85A01"/>
    <w:rsid w:val="00A865E6"/>
    <w:rsid w:val="00A86F0A"/>
    <w:rsid w:val="00A87844"/>
    <w:rsid w:val="00A90831"/>
    <w:rsid w:val="00A912F0"/>
    <w:rsid w:val="00A92E35"/>
    <w:rsid w:val="00A93387"/>
    <w:rsid w:val="00A93912"/>
    <w:rsid w:val="00A9539C"/>
    <w:rsid w:val="00A963E0"/>
    <w:rsid w:val="00A97271"/>
    <w:rsid w:val="00AA038C"/>
    <w:rsid w:val="00AA06A0"/>
    <w:rsid w:val="00AA0A0E"/>
    <w:rsid w:val="00AA0D58"/>
    <w:rsid w:val="00AA0E24"/>
    <w:rsid w:val="00AA338B"/>
    <w:rsid w:val="00AA6D14"/>
    <w:rsid w:val="00AA7A09"/>
    <w:rsid w:val="00AB04FF"/>
    <w:rsid w:val="00AB1817"/>
    <w:rsid w:val="00AB203D"/>
    <w:rsid w:val="00AB2553"/>
    <w:rsid w:val="00AB2A36"/>
    <w:rsid w:val="00AB3B50"/>
    <w:rsid w:val="00AB3E05"/>
    <w:rsid w:val="00AB400C"/>
    <w:rsid w:val="00AB4B99"/>
    <w:rsid w:val="00AB544E"/>
    <w:rsid w:val="00AB6D75"/>
    <w:rsid w:val="00AB7EB5"/>
    <w:rsid w:val="00AC05B1"/>
    <w:rsid w:val="00AC157C"/>
    <w:rsid w:val="00AC3FFD"/>
    <w:rsid w:val="00AC41CB"/>
    <w:rsid w:val="00AC59A9"/>
    <w:rsid w:val="00AC5C78"/>
    <w:rsid w:val="00AC5CBC"/>
    <w:rsid w:val="00AC6AC3"/>
    <w:rsid w:val="00AC6CC5"/>
    <w:rsid w:val="00AC73AD"/>
    <w:rsid w:val="00AD1806"/>
    <w:rsid w:val="00AD2884"/>
    <w:rsid w:val="00AD356C"/>
    <w:rsid w:val="00AD446B"/>
    <w:rsid w:val="00AD5043"/>
    <w:rsid w:val="00AD6675"/>
    <w:rsid w:val="00AE1A22"/>
    <w:rsid w:val="00AE2914"/>
    <w:rsid w:val="00AE2BFE"/>
    <w:rsid w:val="00AE3140"/>
    <w:rsid w:val="00AE3AB5"/>
    <w:rsid w:val="00AE3FBF"/>
    <w:rsid w:val="00AE4944"/>
    <w:rsid w:val="00AE6780"/>
    <w:rsid w:val="00AE69A5"/>
    <w:rsid w:val="00AE6A62"/>
    <w:rsid w:val="00AE6D15"/>
    <w:rsid w:val="00AF0435"/>
    <w:rsid w:val="00AF099C"/>
    <w:rsid w:val="00AF733B"/>
    <w:rsid w:val="00B00340"/>
    <w:rsid w:val="00B00B49"/>
    <w:rsid w:val="00B03511"/>
    <w:rsid w:val="00B04182"/>
    <w:rsid w:val="00B061AC"/>
    <w:rsid w:val="00B06618"/>
    <w:rsid w:val="00B07A5E"/>
    <w:rsid w:val="00B07AE3"/>
    <w:rsid w:val="00B10B47"/>
    <w:rsid w:val="00B11430"/>
    <w:rsid w:val="00B116B1"/>
    <w:rsid w:val="00B13E6C"/>
    <w:rsid w:val="00B147CE"/>
    <w:rsid w:val="00B153CB"/>
    <w:rsid w:val="00B16DBD"/>
    <w:rsid w:val="00B16E91"/>
    <w:rsid w:val="00B17402"/>
    <w:rsid w:val="00B17643"/>
    <w:rsid w:val="00B178BB"/>
    <w:rsid w:val="00B179A6"/>
    <w:rsid w:val="00B20138"/>
    <w:rsid w:val="00B2046C"/>
    <w:rsid w:val="00B20AD1"/>
    <w:rsid w:val="00B2104D"/>
    <w:rsid w:val="00B2109D"/>
    <w:rsid w:val="00B214AC"/>
    <w:rsid w:val="00B2152B"/>
    <w:rsid w:val="00B22953"/>
    <w:rsid w:val="00B22A9F"/>
    <w:rsid w:val="00B22E1D"/>
    <w:rsid w:val="00B232E2"/>
    <w:rsid w:val="00B239E2"/>
    <w:rsid w:val="00B240B9"/>
    <w:rsid w:val="00B245EC"/>
    <w:rsid w:val="00B24FD4"/>
    <w:rsid w:val="00B2661B"/>
    <w:rsid w:val="00B27D45"/>
    <w:rsid w:val="00B306C4"/>
    <w:rsid w:val="00B30FEF"/>
    <w:rsid w:val="00B312E9"/>
    <w:rsid w:val="00B31A05"/>
    <w:rsid w:val="00B32D66"/>
    <w:rsid w:val="00B336C0"/>
    <w:rsid w:val="00B33855"/>
    <w:rsid w:val="00B33B0E"/>
    <w:rsid w:val="00B34D2B"/>
    <w:rsid w:val="00B353EB"/>
    <w:rsid w:val="00B35ED8"/>
    <w:rsid w:val="00B366DC"/>
    <w:rsid w:val="00B36733"/>
    <w:rsid w:val="00B37A74"/>
    <w:rsid w:val="00B41FFD"/>
    <w:rsid w:val="00B42719"/>
    <w:rsid w:val="00B4289C"/>
    <w:rsid w:val="00B4296E"/>
    <w:rsid w:val="00B431E4"/>
    <w:rsid w:val="00B439C4"/>
    <w:rsid w:val="00B43E4D"/>
    <w:rsid w:val="00B44F26"/>
    <w:rsid w:val="00B4535E"/>
    <w:rsid w:val="00B45AF7"/>
    <w:rsid w:val="00B47341"/>
    <w:rsid w:val="00B47D3E"/>
    <w:rsid w:val="00B521A6"/>
    <w:rsid w:val="00B52A8C"/>
    <w:rsid w:val="00B53F02"/>
    <w:rsid w:val="00B548FA"/>
    <w:rsid w:val="00B55222"/>
    <w:rsid w:val="00B56109"/>
    <w:rsid w:val="00B56D09"/>
    <w:rsid w:val="00B60B34"/>
    <w:rsid w:val="00B614B8"/>
    <w:rsid w:val="00B636A8"/>
    <w:rsid w:val="00B64E50"/>
    <w:rsid w:val="00B6626A"/>
    <w:rsid w:val="00B665C6"/>
    <w:rsid w:val="00B67272"/>
    <w:rsid w:val="00B67CE2"/>
    <w:rsid w:val="00B67DB2"/>
    <w:rsid w:val="00B70CF5"/>
    <w:rsid w:val="00B72207"/>
    <w:rsid w:val="00B77563"/>
    <w:rsid w:val="00B77610"/>
    <w:rsid w:val="00B80397"/>
    <w:rsid w:val="00B805AF"/>
    <w:rsid w:val="00B80CE7"/>
    <w:rsid w:val="00B8135C"/>
    <w:rsid w:val="00B82066"/>
    <w:rsid w:val="00B830B1"/>
    <w:rsid w:val="00B84195"/>
    <w:rsid w:val="00B85172"/>
    <w:rsid w:val="00B86648"/>
    <w:rsid w:val="00B867FE"/>
    <w:rsid w:val="00B869EC"/>
    <w:rsid w:val="00B871AE"/>
    <w:rsid w:val="00B875D4"/>
    <w:rsid w:val="00B87873"/>
    <w:rsid w:val="00B9047B"/>
    <w:rsid w:val="00B90F6E"/>
    <w:rsid w:val="00B91178"/>
    <w:rsid w:val="00B917B4"/>
    <w:rsid w:val="00B91E3D"/>
    <w:rsid w:val="00B9397A"/>
    <w:rsid w:val="00B93D08"/>
    <w:rsid w:val="00B93E69"/>
    <w:rsid w:val="00B93FB0"/>
    <w:rsid w:val="00B940B4"/>
    <w:rsid w:val="00B948E5"/>
    <w:rsid w:val="00B954A4"/>
    <w:rsid w:val="00B9633D"/>
    <w:rsid w:val="00B96578"/>
    <w:rsid w:val="00BA050B"/>
    <w:rsid w:val="00BA07E9"/>
    <w:rsid w:val="00BA175B"/>
    <w:rsid w:val="00BA179B"/>
    <w:rsid w:val="00BA1B54"/>
    <w:rsid w:val="00BA2EBE"/>
    <w:rsid w:val="00BA4C0D"/>
    <w:rsid w:val="00BA6104"/>
    <w:rsid w:val="00BA77CE"/>
    <w:rsid w:val="00BA7FB9"/>
    <w:rsid w:val="00BB0F28"/>
    <w:rsid w:val="00BB199E"/>
    <w:rsid w:val="00BB1C80"/>
    <w:rsid w:val="00BB1EA1"/>
    <w:rsid w:val="00BB3C42"/>
    <w:rsid w:val="00BB44E6"/>
    <w:rsid w:val="00BB458A"/>
    <w:rsid w:val="00BB60E5"/>
    <w:rsid w:val="00BB619C"/>
    <w:rsid w:val="00BC0C2C"/>
    <w:rsid w:val="00BC1A99"/>
    <w:rsid w:val="00BC1B38"/>
    <w:rsid w:val="00BC1D2A"/>
    <w:rsid w:val="00BC2CD3"/>
    <w:rsid w:val="00BC46AA"/>
    <w:rsid w:val="00BC484B"/>
    <w:rsid w:val="00BC6BC9"/>
    <w:rsid w:val="00BD00D3"/>
    <w:rsid w:val="00BD0475"/>
    <w:rsid w:val="00BD1659"/>
    <w:rsid w:val="00BD17B1"/>
    <w:rsid w:val="00BD3125"/>
    <w:rsid w:val="00BD3194"/>
    <w:rsid w:val="00BD3AA9"/>
    <w:rsid w:val="00BD413A"/>
    <w:rsid w:val="00BD448C"/>
    <w:rsid w:val="00BD4830"/>
    <w:rsid w:val="00BD4A18"/>
    <w:rsid w:val="00BD5B71"/>
    <w:rsid w:val="00BD6BDD"/>
    <w:rsid w:val="00BD6DB2"/>
    <w:rsid w:val="00BE11CF"/>
    <w:rsid w:val="00BE12FD"/>
    <w:rsid w:val="00BE1843"/>
    <w:rsid w:val="00BE1FAB"/>
    <w:rsid w:val="00BE21AB"/>
    <w:rsid w:val="00BE3F48"/>
    <w:rsid w:val="00BE4B6B"/>
    <w:rsid w:val="00BE55CB"/>
    <w:rsid w:val="00BE5F25"/>
    <w:rsid w:val="00BE6891"/>
    <w:rsid w:val="00BE6C46"/>
    <w:rsid w:val="00BE78AA"/>
    <w:rsid w:val="00BE7B5D"/>
    <w:rsid w:val="00BF06D0"/>
    <w:rsid w:val="00BF0A59"/>
    <w:rsid w:val="00BF0D57"/>
    <w:rsid w:val="00BF1587"/>
    <w:rsid w:val="00BF1D33"/>
    <w:rsid w:val="00BF1D7F"/>
    <w:rsid w:val="00BF2DB7"/>
    <w:rsid w:val="00BF316D"/>
    <w:rsid w:val="00BF3E50"/>
    <w:rsid w:val="00BF47E2"/>
    <w:rsid w:val="00BF4A8E"/>
    <w:rsid w:val="00BF4CBB"/>
    <w:rsid w:val="00BF4EF0"/>
    <w:rsid w:val="00BF5EDC"/>
    <w:rsid w:val="00BF617A"/>
    <w:rsid w:val="00C0128B"/>
    <w:rsid w:val="00C014C0"/>
    <w:rsid w:val="00C03178"/>
    <w:rsid w:val="00C0379D"/>
    <w:rsid w:val="00C03825"/>
    <w:rsid w:val="00C03931"/>
    <w:rsid w:val="00C048C4"/>
    <w:rsid w:val="00C0587D"/>
    <w:rsid w:val="00C05CA1"/>
    <w:rsid w:val="00C05FE3"/>
    <w:rsid w:val="00C06985"/>
    <w:rsid w:val="00C079E6"/>
    <w:rsid w:val="00C07D52"/>
    <w:rsid w:val="00C10491"/>
    <w:rsid w:val="00C12B7C"/>
    <w:rsid w:val="00C13256"/>
    <w:rsid w:val="00C13833"/>
    <w:rsid w:val="00C148D0"/>
    <w:rsid w:val="00C14CE2"/>
    <w:rsid w:val="00C16648"/>
    <w:rsid w:val="00C17D2D"/>
    <w:rsid w:val="00C20670"/>
    <w:rsid w:val="00C2074A"/>
    <w:rsid w:val="00C2136D"/>
    <w:rsid w:val="00C214EE"/>
    <w:rsid w:val="00C22A83"/>
    <w:rsid w:val="00C22FF4"/>
    <w:rsid w:val="00C2314B"/>
    <w:rsid w:val="00C233D4"/>
    <w:rsid w:val="00C234B4"/>
    <w:rsid w:val="00C23B30"/>
    <w:rsid w:val="00C23C1C"/>
    <w:rsid w:val="00C2470F"/>
    <w:rsid w:val="00C24971"/>
    <w:rsid w:val="00C2551C"/>
    <w:rsid w:val="00C25C30"/>
    <w:rsid w:val="00C26BE5"/>
    <w:rsid w:val="00C26CCC"/>
    <w:rsid w:val="00C26DDE"/>
    <w:rsid w:val="00C26E4D"/>
    <w:rsid w:val="00C2706B"/>
    <w:rsid w:val="00C27909"/>
    <w:rsid w:val="00C27B03"/>
    <w:rsid w:val="00C27E70"/>
    <w:rsid w:val="00C306E0"/>
    <w:rsid w:val="00C314E1"/>
    <w:rsid w:val="00C3196C"/>
    <w:rsid w:val="00C31F3E"/>
    <w:rsid w:val="00C31F7F"/>
    <w:rsid w:val="00C324A6"/>
    <w:rsid w:val="00C33050"/>
    <w:rsid w:val="00C331DA"/>
    <w:rsid w:val="00C335C6"/>
    <w:rsid w:val="00C34397"/>
    <w:rsid w:val="00C347F9"/>
    <w:rsid w:val="00C35991"/>
    <w:rsid w:val="00C36012"/>
    <w:rsid w:val="00C4095D"/>
    <w:rsid w:val="00C41F91"/>
    <w:rsid w:val="00C420CE"/>
    <w:rsid w:val="00C42D0B"/>
    <w:rsid w:val="00C44082"/>
    <w:rsid w:val="00C447FD"/>
    <w:rsid w:val="00C44B16"/>
    <w:rsid w:val="00C45235"/>
    <w:rsid w:val="00C4705D"/>
    <w:rsid w:val="00C50CA7"/>
    <w:rsid w:val="00C52388"/>
    <w:rsid w:val="00C54709"/>
    <w:rsid w:val="00C56146"/>
    <w:rsid w:val="00C568D4"/>
    <w:rsid w:val="00C56ABB"/>
    <w:rsid w:val="00C57046"/>
    <w:rsid w:val="00C57882"/>
    <w:rsid w:val="00C57898"/>
    <w:rsid w:val="00C601D2"/>
    <w:rsid w:val="00C623A4"/>
    <w:rsid w:val="00C629C0"/>
    <w:rsid w:val="00C63755"/>
    <w:rsid w:val="00C657AB"/>
    <w:rsid w:val="00C65BCC"/>
    <w:rsid w:val="00C65DC3"/>
    <w:rsid w:val="00C66150"/>
    <w:rsid w:val="00C66970"/>
    <w:rsid w:val="00C701B2"/>
    <w:rsid w:val="00C70702"/>
    <w:rsid w:val="00C71111"/>
    <w:rsid w:val="00C7278C"/>
    <w:rsid w:val="00C734FF"/>
    <w:rsid w:val="00C73626"/>
    <w:rsid w:val="00C7566A"/>
    <w:rsid w:val="00C75CA5"/>
    <w:rsid w:val="00C76537"/>
    <w:rsid w:val="00C7688A"/>
    <w:rsid w:val="00C76DA0"/>
    <w:rsid w:val="00C76F1D"/>
    <w:rsid w:val="00C81114"/>
    <w:rsid w:val="00C81A44"/>
    <w:rsid w:val="00C82971"/>
    <w:rsid w:val="00C82E60"/>
    <w:rsid w:val="00C85722"/>
    <w:rsid w:val="00C86472"/>
    <w:rsid w:val="00C86703"/>
    <w:rsid w:val="00C8691C"/>
    <w:rsid w:val="00C86A9E"/>
    <w:rsid w:val="00C86AD1"/>
    <w:rsid w:val="00C86E10"/>
    <w:rsid w:val="00C87852"/>
    <w:rsid w:val="00C91459"/>
    <w:rsid w:val="00C91679"/>
    <w:rsid w:val="00C916AF"/>
    <w:rsid w:val="00C9365D"/>
    <w:rsid w:val="00C93C77"/>
    <w:rsid w:val="00C93E75"/>
    <w:rsid w:val="00C9482E"/>
    <w:rsid w:val="00C94AF5"/>
    <w:rsid w:val="00C9725D"/>
    <w:rsid w:val="00CA0CF5"/>
    <w:rsid w:val="00CA168A"/>
    <w:rsid w:val="00CA1B29"/>
    <w:rsid w:val="00CA1D79"/>
    <w:rsid w:val="00CA1EC9"/>
    <w:rsid w:val="00CA24B1"/>
    <w:rsid w:val="00CA253B"/>
    <w:rsid w:val="00CA2983"/>
    <w:rsid w:val="00CA357E"/>
    <w:rsid w:val="00CA44F9"/>
    <w:rsid w:val="00CA4869"/>
    <w:rsid w:val="00CA4A69"/>
    <w:rsid w:val="00CA5C0F"/>
    <w:rsid w:val="00CA706D"/>
    <w:rsid w:val="00CA727A"/>
    <w:rsid w:val="00CA7787"/>
    <w:rsid w:val="00CA7A67"/>
    <w:rsid w:val="00CB00AB"/>
    <w:rsid w:val="00CB2318"/>
    <w:rsid w:val="00CB2F17"/>
    <w:rsid w:val="00CB4331"/>
    <w:rsid w:val="00CB6FA8"/>
    <w:rsid w:val="00CC0DDA"/>
    <w:rsid w:val="00CC0F6D"/>
    <w:rsid w:val="00CC2E35"/>
    <w:rsid w:val="00CC339F"/>
    <w:rsid w:val="00CC3E0C"/>
    <w:rsid w:val="00CC45E1"/>
    <w:rsid w:val="00CC58D3"/>
    <w:rsid w:val="00CC5A5E"/>
    <w:rsid w:val="00CC5CA4"/>
    <w:rsid w:val="00CC5F4B"/>
    <w:rsid w:val="00CC784D"/>
    <w:rsid w:val="00CD0603"/>
    <w:rsid w:val="00CD21BD"/>
    <w:rsid w:val="00CD24CF"/>
    <w:rsid w:val="00CD28AE"/>
    <w:rsid w:val="00CD2BF4"/>
    <w:rsid w:val="00CD3086"/>
    <w:rsid w:val="00CD4BDA"/>
    <w:rsid w:val="00CD51D7"/>
    <w:rsid w:val="00CD55F2"/>
    <w:rsid w:val="00CD689E"/>
    <w:rsid w:val="00CD73E4"/>
    <w:rsid w:val="00CD750C"/>
    <w:rsid w:val="00CE0256"/>
    <w:rsid w:val="00CE026D"/>
    <w:rsid w:val="00CE19AA"/>
    <w:rsid w:val="00CE224C"/>
    <w:rsid w:val="00CE2637"/>
    <w:rsid w:val="00CE2643"/>
    <w:rsid w:val="00CE27A3"/>
    <w:rsid w:val="00CE2B92"/>
    <w:rsid w:val="00CE36FF"/>
    <w:rsid w:val="00CE3A4B"/>
    <w:rsid w:val="00CE4489"/>
    <w:rsid w:val="00CE4628"/>
    <w:rsid w:val="00CE69F2"/>
    <w:rsid w:val="00CE73EF"/>
    <w:rsid w:val="00CE74D8"/>
    <w:rsid w:val="00CE7AF2"/>
    <w:rsid w:val="00CF0AD3"/>
    <w:rsid w:val="00CF0DF8"/>
    <w:rsid w:val="00CF1682"/>
    <w:rsid w:val="00CF21FF"/>
    <w:rsid w:val="00CF227C"/>
    <w:rsid w:val="00CF2A9A"/>
    <w:rsid w:val="00CF395B"/>
    <w:rsid w:val="00CF425D"/>
    <w:rsid w:val="00CF58E5"/>
    <w:rsid w:val="00CF6866"/>
    <w:rsid w:val="00CF71A2"/>
    <w:rsid w:val="00CF7549"/>
    <w:rsid w:val="00CF7C60"/>
    <w:rsid w:val="00CF7C65"/>
    <w:rsid w:val="00D00101"/>
    <w:rsid w:val="00D006E5"/>
    <w:rsid w:val="00D01032"/>
    <w:rsid w:val="00D01B51"/>
    <w:rsid w:val="00D0337B"/>
    <w:rsid w:val="00D04D61"/>
    <w:rsid w:val="00D06B93"/>
    <w:rsid w:val="00D079B2"/>
    <w:rsid w:val="00D107CE"/>
    <w:rsid w:val="00D10B42"/>
    <w:rsid w:val="00D114E9"/>
    <w:rsid w:val="00D1273D"/>
    <w:rsid w:val="00D12C87"/>
    <w:rsid w:val="00D13DE4"/>
    <w:rsid w:val="00D154B8"/>
    <w:rsid w:val="00D15F83"/>
    <w:rsid w:val="00D179B7"/>
    <w:rsid w:val="00D17DA2"/>
    <w:rsid w:val="00D20858"/>
    <w:rsid w:val="00D20D79"/>
    <w:rsid w:val="00D20F53"/>
    <w:rsid w:val="00D21A04"/>
    <w:rsid w:val="00D21AE6"/>
    <w:rsid w:val="00D250F7"/>
    <w:rsid w:val="00D25BAA"/>
    <w:rsid w:val="00D25C9E"/>
    <w:rsid w:val="00D25CD0"/>
    <w:rsid w:val="00D25F08"/>
    <w:rsid w:val="00D26BC7"/>
    <w:rsid w:val="00D331DD"/>
    <w:rsid w:val="00D33887"/>
    <w:rsid w:val="00D33BE3"/>
    <w:rsid w:val="00D34B83"/>
    <w:rsid w:val="00D34FA4"/>
    <w:rsid w:val="00D36C46"/>
    <w:rsid w:val="00D36C6B"/>
    <w:rsid w:val="00D37745"/>
    <w:rsid w:val="00D40A09"/>
    <w:rsid w:val="00D4252D"/>
    <w:rsid w:val="00D429C6"/>
    <w:rsid w:val="00D43127"/>
    <w:rsid w:val="00D44C80"/>
    <w:rsid w:val="00D44FCD"/>
    <w:rsid w:val="00D46476"/>
    <w:rsid w:val="00D46E95"/>
    <w:rsid w:val="00D47748"/>
    <w:rsid w:val="00D47C0B"/>
    <w:rsid w:val="00D47DC4"/>
    <w:rsid w:val="00D507DD"/>
    <w:rsid w:val="00D51663"/>
    <w:rsid w:val="00D5255B"/>
    <w:rsid w:val="00D5383F"/>
    <w:rsid w:val="00D5472F"/>
    <w:rsid w:val="00D54CC3"/>
    <w:rsid w:val="00D54FBA"/>
    <w:rsid w:val="00D57805"/>
    <w:rsid w:val="00D6041A"/>
    <w:rsid w:val="00D612C6"/>
    <w:rsid w:val="00D633EB"/>
    <w:rsid w:val="00D64B75"/>
    <w:rsid w:val="00D6568F"/>
    <w:rsid w:val="00D6693B"/>
    <w:rsid w:val="00D6767D"/>
    <w:rsid w:val="00D6786D"/>
    <w:rsid w:val="00D70ACB"/>
    <w:rsid w:val="00D71217"/>
    <w:rsid w:val="00D71357"/>
    <w:rsid w:val="00D7306D"/>
    <w:rsid w:val="00D738A2"/>
    <w:rsid w:val="00D7432A"/>
    <w:rsid w:val="00D75046"/>
    <w:rsid w:val="00D75535"/>
    <w:rsid w:val="00D75CAE"/>
    <w:rsid w:val="00D75D66"/>
    <w:rsid w:val="00D76C66"/>
    <w:rsid w:val="00D773B5"/>
    <w:rsid w:val="00D80AD1"/>
    <w:rsid w:val="00D81423"/>
    <w:rsid w:val="00D81F31"/>
    <w:rsid w:val="00D82279"/>
    <w:rsid w:val="00D82D57"/>
    <w:rsid w:val="00D82FF7"/>
    <w:rsid w:val="00D83DCB"/>
    <w:rsid w:val="00D847FE"/>
    <w:rsid w:val="00D85C77"/>
    <w:rsid w:val="00D85DD7"/>
    <w:rsid w:val="00D85EFE"/>
    <w:rsid w:val="00D8772A"/>
    <w:rsid w:val="00D900CF"/>
    <w:rsid w:val="00D9087A"/>
    <w:rsid w:val="00D90995"/>
    <w:rsid w:val="00D90E94"/>
    <w:rsid w:val="00D91F96"/>
    <w:rsid w:val="00D92F15"/>
    <w:rsid w:val="00D939CC"/>
    <w:rsid w:val="00D93B85"/>
    <w:rsid w:val="00D94E18"/>
    <w:rsid w:val="00D95431"/>
    <w:rsid w:val="00D964EA"/>
    <w:rsid w:val="00D966D0"/>
    <w:rsid w:val="00D97485"/>
    <w:rsid w:val="00D97B4F"/>
    <w:rsid w:val="00DA037E"/>
    <w:rsid w:val="00DA0C59"/>
    <w:rsid w:val="00DA1D89"/>
    <w:rsid w:val="00DA3991"/>
    <w:rsid w:val="00DA4F51"/>
    <w:rsid w:val="00DA563E"/>
    <w:rsid w:val="00DA62C9"/>
    <w:rsid w:val="00DA6938"/>
    <w:rsid w:val="00DA737E"/>
    <w:rsid w:val="00DA7C2D"/>
    <w:rsid w:val="00DB016E"/>
    <w:rsid w:val="00DB0431"/>
    <w:rsid w:val="00DB06F0"/>
    <w:rsid w:val="00DB5D66"/>
    <w:rsid w:val="00DB69A0"/>
    <w:rsid w:val="00DB7E6C"/>
    <w:rsid w:val="00DC025C"/>
    <w:rsid w:val="00DC0385"/>
    <w:rsid w:val="00DC170A"/>
    <w:rsid w:val="00DC1D6B"/>
    <w:rsid w:val="00DC20C0"/>
    <w:rsid w:val="00DC3028"/>
    <w:rsid w:val="00DC40A4"/>
    <w:rsid w:val="00DC5A1F"/>
    <w:rsid w:val="00DC6360"/>
    <w:rsid w:val="00DC6AA8"/>
    <w:rsid w:val="00DC6BCF"/>
    <w:rsid w:val="00DD058D"/>
    <w:rsid w:val="00DD0DD6"/>
    <w:rsid w:val="00DD38BD"/>
    <w:rsid w:val="00DD4633"/>
    <w:rsid w:val="00DD5A29"/>
    <w:rsid w:val="00DD5D9D"/>
    <w:rsid w:val="00DD6517"/>
    <w:rsid w:val="00DD7CC0"/>
    <w:rsid w:val="00DD7F1B"/>
    <w:rsid w:val="00DE05E0"/>
    <w:rsid w:val="00DE0CAA"/>
    <w:rsid w:val="00DE17BB"/>
    <w:rsid w:val="00DE2037"/>
    <w:rsid w:val="00DE230A"/>
    <w:rsid w:val="00DE281D"/>
    <w:rsid w:val="00DE2C25"/>
    <w:rsid w:val="00DE35CB"/>
    <w:rsid w:val="00DE3C0F"/>
    <w:rsid w:val="00DE50D3"/>
    <w:rsid w:val="00DE5823"/>
    <w:rsid w:val="00DE60B3"/>
    <w:rsid w:val="00DE75CE"/>
    <w:rsid w:val="00DF1E9C"/>
    <w:rsid w:val="00DF21E9"/>
    <w:rsid w:val="00DF2670"/>
    <w:rsid w:val="00DF3A6C"/>
    <w:rsid w:val="00DF40C2"/>
    <w:rsid w:val="00DF4258"/>
    <w:rsid w:val="00DF4607"/>
    <w:rsid w:val="00DF48D1"/>
    <w:rsid w:val="00DF5655"/>
    <w:rsid w:val="00DF62E3"/>
    <w:rsid w:val="00DF66D6"/>
    <w:rsid w:val="00E003B2"/>
    <w:rsid w:val="00E003F8"/>
    <w:rsid w:val="00E00F14"/>
    <w:rsid w:val="00E037CF"/>
    <w:rsid w:val="00E04BC2"/>
    <w:rsid w:val="00E04BED"/>
    <w:rsid w:val="00E05180"/>
    <w:rsid w:val="00E062E5"/>
    <w:rsid w:val="00E06386"/>
    <w:rsid w:val="00E072E4"/>
    <w:rsid w:val="00E07D9E"/>
    <w:rsid w:val="00E11128"/>
    <w:rsid w:val="00E117BA"/>
    <w:rsid w:val="00E11F13"/>
    <w:rsid w:val="00E12035"/>
    <w:rsid w:val="00E13309"/>
    <w:rsid w:val="00E13AAE"/>
    <w:rsid w:val="00E15CC0"/>
    <w:rsid w:val="00E16AA9"/>
    <w:rsid w:val="00E20733"/>
    <w:rsid w:val="00E210CA"/>
    <w:rsid w:val="00E22D1D"/>
    <w:rsid w:val="00E22E2E"/>
    <w:rsid w:val="00E22F93"/>
    <w:rsid w:val="00E2398E"/>
    <w:rsid w:val="00E24EB4"/>
    <w:rsid w:val="00E25282"/>
    <w:rsid w:val="00E254E2"/>
    <w:rsid w:val="00E255DA"/>
    <w:rsid w:val="00E25E0A"/>
    <w:rsid w:val="00E27770"/>
    <w:rsid w:val="00E27B0B"/>
    <w:rsid w:val="00E3175B"/>
    <w:rsid w:val="00E320ED"/>
    <w:rsid w:val="00E323AC"/>
    <w:rsid w:val="00E32F23"/>
    <w:rsid w:val="00E33AFB"/>
    <w:rsid w:val="00E34218"/>
    <w:rsid w:val="00E361C9"/>
    <w:rsid w:val="00E4025A"/>
    <w:rsid w:val="00E414C3"/>
    <w:rsid w:val="00E414ED"/>
    <w:rsid w:val="00E41C02"/>
    <w:rsid w:val="00E423AB"/>
    <w:rsid w:val="00E42F68"/>
    <w:rsid w:val="00E438B1"/>
    <w:rsid w:val="00E43A5C"/>
    <w:rsid w:val="00E43BC9"/>
    <w:rsid w:val="00E444B6"/>
    <w:rsid w:val="00E46282"/>
    <w:rsid w:val="00E46C13"/>
    <w:rsid w:val="00E46FBF"/>
    <w:rsid w:val="00E474EC"/>
    <w:rsid w:val="00E47A70"/>
    <w:rsid w:val="00E5216E"/>
    <w:rsid w:val="00E54094"/>
    <w:rsid w:val="00E54214"/>
    <w:rsid w:val="00E54269"/>
    <w:rsid w:val="00E550B0"/>
    <w:rsid w:val="00E55CFA"/>
    <w:rsid w:val="00E578E2"/>
    <w:rsid w:val="00E60DBB"/>
    <w:rsid w:val="00E61581"/>
    <w:rsid w:val="00E618A1"/>
    <w:rsid w:val="00E62352"/>
    <w:rsid w:val="00E63590"/>
    <w:rsid w:val="00E6382D"/>
    <w:rsid w:val="00E64216"/>
    <w:rsid w:val="00E64EB9"/>
    <w:rsid w:val="00E65440"/>
    <w:rsid w:val="00E660A5"/>
    <w:rsid w:val="00E660CF"/>
    <w:rsid w:val="00E66A38"/>
    <w:rsid w:val="00E67E6C"/>
    <w:rsid w:val="00E700E6"/>
    <w:rsid w:val="00E70634"/>
    <w:rsid w:val="00E70B95"/>
    <w:rsid w:val="00E717A7"/>
    <w:rsid w:val="00E71C28"/>
    <w:rsid w:val="00E725AA"/>
    <w:rsid w:val="00E7349B"/>
    <w:rsid w:val="00E739F6"/>
    <w:rsid w:val="00E740D0"/>
    <w:rsid w:val="00E75DA0"/>
    <w:rsid w:val="00E7621C"/>
    <w:rsid w:val="00E77F53"/>
    <w:rsid w:val="00E80184"/>
    <w:rsid w:val="00E80C28"/>
    <w:rsid w:val="00E82344"/>
    <w:rsid w:val="00E845C0"/>
    <w:rsid w:val="00E84C82"/>
    <w:rsid w:val="00E84D64"/>
    <w:rsid w:val="00E86075"/>
    <w:rsid w:val="00E86A5A"/>
    <w:rsid w:val="00E87408"/>
    <w:rsid w:val="00E913D5"/>
    <w:rsid w:val="00E914C4"/>
    <w:rsid w:val="00E9232A"/>
    <w:rsid w:val="00E92E77"/>
    <w:rsid w:val="00E934F5"/>
    <w:rsid w:val="00E94433"/>
    <w:rsid w:val="00E95F34"/>
    <w:rsid w:val="00E96961"/>
    <w:rsid w:val="00E97BEC"/>
    <w:rsid w:val="00EA1755"/>
    <w:rsid w:val="00EA18C4"/>
    <w:rsid w:val="00EA2FB0"/>
    <w:rsid w:val="00EA2FD1"/>
    <w:rsid w:val="00EA41E6"/>
    <w:rsid w:val="00EA6176"/>
    <w:rsid w:val="00EA6220"/>
    <w:rsid w:val="00EA6D5A"/>
    <w:rsid w:val="00EA72EC"/>
    <w:rsid w:val="00EB11CB"/>
    <w:rsid w:val="00EB1B98"/>
    <w:rsid w:val="00EB275A"/>
    <w:rsid w:val="00EB353A"/>
    <w:rsid w:val="00EB4386"/>
    <w:rsid w:val="00EB465A"/>
    <w:rsid w:val="00EB48C6"/>
    <w:rsid w:val="00EB556B"/>
    <w:rsid w:val="00EB58D0"/>
    <w:rsid w:val="00EB5997"/>
    <w:rsid w:val="00EB6867"/>
    <w:rsid w:val="00EB6A3C"/>
    <w:rsid w:val="00EB786A"/>
    <w:rsid w:val="00EC01E0"/>
    <w:rsid w:val="00EC0A30"/>
    <w:rsid w:val="00EC14F6"/>
    <w:rsid w:val="00EC1578"/>
    <w:rsid w:val="00EC1775"/>
    <w:rsid w:val="00EC1C72"/>
    <w:rsid w:val="00EC1E1D"/>
    <w:rsid w:val="00EC2F0C"/>
    <w:rsid w:val="00EC3763"/>
    <w:rsid w:val="00EC3CC9"/>
    <w:rsid w:val="00EC536A"/>
    <w:rsid w:val="00EC5693"/>
    <w:rsid w:val="00EC66BE"/>
    <w:rsid w:val="00EC680A"/>
    <w:rsid w:val="00EC69FD"/>
    <w:rsid w:val="00ED11B1"/>
    <w:rsid w:val="00ED1695"/>
    <w:rsid w:val="00ED1E15"/>
    <w:rsid w:val="00ED2E19"/>
    <w:rsid w:val="00ED3140"/>
    <w:rsid w:val="00ED3F09"/>
    <w:rsid w:val="00ED797C"/>
    <w:rsid w:val="00ED79FE"/>
    <w:rsid w:val="00EE2BED"/>
    <w:rsid w:val="00EE3149"/>
    <w:rsid w:val="00EE374B"/>
    <w:rsid w:val="00EE58AD"/>
    <w:rsid w:val="00EE5A15"/>
    <w:rsid w:val="00EE78F5"/>
    <w:rsid w:val="00EF11F0"/>
    <w:rsid w:val="00EF1268"/>
    <w:rsid w:val="00EF2649"/>
    <w:rsid w:val="00EF2B85"/>
    <w:rsid w:val="00EF2C04"/>
    <w:rsid w:val="00EF72F3"/>
    <w:rsid w:val="00EF7452"/>
    <w:rsid w:val="00F001C2"/>
    <w:rsid w:val="00F00BBA"/>
    <w:rsid w:val="00F0118B"/>
    <w:rsid w:val="00F0173E"/>
    <w:rsid w:val="00F02655"/>
    <w:rsid w:val="00F02912"/>
    <w:rsid w:val="00F030A7"/>
    <w:rsid w:val="00F05A03"/>
    <w:rsid w:val="00F07106"/>
    <w:rsid w:val="00F100C0"/>
    <w:rsid w:val="00F11BB5"/>
    <w:rsid w:val="00F11DC1"/>
    <w:rsid w:val="00F1417B"/>
    <w:rsid w:val="00F144C0"/>
    <w:rsid w:val="00F144F6"/>
    <w:rsid w:val="00F15798"/>
    <w:rsid w:val="00F15E1E"/>
    <w:rsid w:val="00F16169"/>
    <w:rsid w:val="00F17CFB"/>
    <w:rsid w:val="00F20ADE"/>
    <w:rsid w:val="00F20D4A"/>
    <w:rsid w:val="00F21186"/>
    <w:rsid w:val="00F215BA"/>
    <w:rsid w:val="00F21F7E"/>
    <w:rsid w:val="00F273F9"/>
    <w:rsid w:val="00F27B55"/>
    <w:rsid w:val="00F3157E"/>
    <w:rsid w:val="00F34465"/>
    <w:rsid w:val="00F3497A"/>
    <w:rsid w:val="00F34B99"/>
    <w:rsid w:val="00F35968"/>
    <w:rsid w:val="00F373FE"/>
    <w:rsid w:val="00F37532"/>
    <w:rsid w:val="00F379E2"/>
    <w:rsid w:val="00F37C0E"/>
    <w:rsid w:val="00F401A9"/>
    <w:rsid w:val="00F4061B"/>
    <w:rsid w:val="00F40C8A"/>
    <w:rsid w:val="00F42558"/>
    <w:rsid w:val="00F430C7"/>
    <w:rsid w:val="00F45FF8"/>
    <w:rsid w:val="00F4687F"/>
    <w:rsid w:val="00F52935"/>
    <w:rsid w:val="00F52D0E"/>
    <w:rsid w:val="00F52DAB"/>
    <w:rsid w:val="00F53CCE"/>
    <w:rsid w:val="00F543F0"/>
    <w:rsid w:val="00F56260"/>
    <w:rsid w:val="00F57C19"/>
    <w:rsid w:val="00F607E0"/>
    <w:rsid w:val="00F61276"/>
    <w:rsid w:val="00F644E8"/>
    <w:rsid w:val="00F64D0B"/>
    <w:rsid w:val="00F65D51"/>
    <w:rsid w:val="00F664E8"/>
    <w:rsid w:val="00F66B9E"/>
    <w:rsid w:val="00F67BFE"/>
    <w:rsid w:val="00F7085C"/>
    <w:rsid w:val="00F708FB"/>
    <w:rsid w:val="00F70DEB"/>
    <w:rsid w:val="00F72E1F"/>
    <w:rsid w:val="00F733E3"/>
    <w:rsid w:val="00F73CBC"/>
    <w:rsid w:val="00F74C46"/>
    <w:rsid w:val="00F74DE0"/>
    <w:rsid w:val="00F75CE6"/>
    <w:rsid w:val="00F762D8"/>
    <w:rsid w:val="00F76B24"/>
    <w:rsid w:val="00F81442"/>
    <w:rsid w:val="00F81D29"/>
    <w:rsid w:val="00F85B75"/>
    <w:rsid w:val="00F86E73"/>
    <w:rsid w:val="00F87993"/>
    <w:rsid w:val="00F90CB0"/>
    <w:rsid w:val="00F91131"/>
    <w:rsid w:val="00F918DC"/>
    <w:rsid w:val="00F91C4D"/>
    <w:rsid w:val="00F921DC"/>
    <w:rsid w:val="00F9256C"/>
    <w:rsid w:val="00F92FD9"/>
    <w:rsid w:val="00F93641"/>
    <w:rsid w:val="00F9416F"/>
    <w:rsid w:val="00F94ADD"/>
    <w:rsid w:val="00F94FB9"/>
    <w:rsid w:val="00F961A8"/>
    <w:rsid w:val="00F97A67"/>
    <w:rsid w:val="00F97D4D"/>
    <w:rsid w:val="00FA0CF9"/>
    <w:rsid w:val="00FA1AAF"/>
    <w:rsid w:val="00FA2285"/>
    <w:rsid w:val="00FA259E"/>
    <w:rsid w:val="00FA2CC1"/>
    <w:rsid w:val="00FA39B0"/>
    <w:rsid w:val="00FA4DE5"/>
    <w:rsid w:val="00FA5A31"/>
    <w:rsid w:val="00FA60DA"/>
    <w:rsid w:val="00FA6684"/>
    <w:rsid w:val="00FA6B08"/>
    <w:rsid w:val="00FA6E73"/>
    <w:rsid w:val="00FA731E"/>
    <w:rsid w:val="00FA7418"/>
    <w:rsid w:val="00FB0E14"/>
    <w:rsid w:val="00FB10D7"/>
    <w:rsid w:val="00FB12EB"/>
    <w:rsid w:val="00FB1710"/>
    <w:rsid w:val="00FB21F0"/>
    <w:rsid w:val="00FB2B38"/>
    <w:rsid w:val="00FB37F3"/>
    <w:rsid w:val="00FB3D20"/>
    <w:rsid w:val="00FB43B2"/>
    <w:rsid w:val="00FB66BF"/>
    <w:rsid w:val="00FB6CBC"/>
    <w:rsid w:val="00FB757E"/>
    <w:rsid w:val="00FC0EB6"/>
    <w:rsid w:val="00FC28E3"/>
    <w:rsid w:val="00FC296C"/>
    <w:rsid w:val="00FC2CFE"/>
    <w:rsid w:val="00FC3B6D"/>
    <w:rsid w:val="00FC500C"/>
    <w:rsid w:val="00FC6358"/>
    <w:rsid w:val="00FC6845"/>
    <w:rsid w:val="00FC6B32"/>
    <w:rsid w:val="00FC7414"/>
    <w:rsid w:val="00FC7658"/>
    <w:rsid w:val="00FD014D"/>
    <w:rsid w:val="00FD0F0A"/>
    <w:rsid w:val="00FD1535"/>
    <w:rsid w:val="00FD2121"/>
    <w:rsid w:val="00FD320D"/>
    <w:rsid w:val="00FD36F6"/>
    <w:rsid w:val="00FD3CDC"/>
    <w:rsid w:val="00FD3FE6"/>
    <w:rsid w:val="00FD43B0"/>
    <w:rsid w:val="00FD631C"/>
    <w:rsid w:val="00FD77CF"/>
    <w:rsid w:val="00FE0F5D"/>
    <w:rsid w:val="00FE0F8A"/>
    <w:rsid w:val="00FE12FF"/>
    <w:rsid w:val="00FE17E0"/>
    <w:rsid w:val="00FE20B3"/>
    <w:rsid w:val="00FE23DE"/>
    <w:rsid w:val="00FE2B84"/>
    <w:rsid w:val="00FE2DFD"/>
    <w:rsid w:val="00FE35CD"/>
    <w:rsid w:val="00FE381D"/>
    <w:rsid w:val="00FE4794"/>
    <w:rsid w:val="00FE4FD4"/>
    <w:rsid w:val="00FE55F9"/>
    <w:rsid w:val="00FE5CD4"/>
    <w:rsid w:val="00FE6458"/>
    <w:rsid w:val="00FE6608"/>
    <w:rsid w:val="00FE7A08"/>
    <w:rsid w:val="00FF1B08"/>
    <w:rsid w:val="00FF5156"/>
    <w:rsid w:val="00FF6495"/>
    <w:rsid w:val="00FF66A2"/>
    <w:rsid w:val="00FF6FE4"/>
    <w:rsid w:val="00FF75B9"/>
    <w:rsid w:val="0147778C"/>
    <w:rsid w:val="01F52AA4"/>
    <w:rsid w:val="032558AB"/>
    <w:rsid w:val="03AD58A1"/>
    <w:rsid w:val="03ED1A34"/>
    <w:rsid w:val="03FF60FC"/>
    <w:rsid w:val="05130AE3"/>
    <w:rsid w:val="05174EB2"/>
    <w:rsid w:val="05CC64B2"/>
    <w:rsid w:val="060F2843"/>
    <w:rsid w:val="073C06A5"/>
    <w:rsid w:val="07786736"/>
    <w:rsid w:val="08017F69"/>
    <w:rsid w:val="09E02756"/>
    <w:rsid w:val="0A171B3A"/>
    <w:rsid w:val="0A88548D"/>
    <w:rsid w:val="0AD57BB7"/>
    <w:rsid w:val="0B316737"/>
    <w:rsid w:val="0B3A06A9"/>
    <w:rsid w:val="0B554854"/>
    <w:rsid w:val="0B5A3DA4"/>
    <w:rsid w:val="0BA4241C"/>
    <w:rsid w:val="0BAD28E2"/>
    <w:rsid w:val="0C6555BA"/>
    <w:rsid w:val="0C714BCD"/>
    <w:rsid w:val="0CA710DF"/>
    <w:rsid w:val="0CEB1914"/>
    <w:rsid w:val="0D9D2BDC"/>
    <w:rsid w:val="0DBF25EE"/>
    <w:rsid w:val="0E222BE6"/>
    <w:rsid w:val="0E591E2F"/>
    <w:rsid w:val="0E9D0085"/>
    <w:rsid w:val="0F3B0205"/>
    <w:rsid w:val="0FF71D76"/>
    <w:rsid w:val="10A84709"/>
    <w:rsid w:val="10D80BDC"/>
    <w:rsid w:val="110E5084"/>
    <w:rsid w:val="113D4D88"/>
    <w:rsid w:val="11B87E19"/>
    <w:rsid w:val="12405D79"/>
    <w:rsid w:val="12D746E8"/>
    <w:rsid w:val="130D1EB8"/>
    <w:rsid w:val="140F7BE3"/>
    <w:rsid w:val="145A737F"/>
    <w:rsid w:val="145F7F4D"/>
    <w:rsid w:val="146D0E60"/>
    <w:rsid w:val="14D233B9"/>
    <w:rsid w:val="159468C1"/>
    <w:rsid w:val="15EA64E1"/>
    <w:rsid w:val="16704933"/>
    <w:rsid w:val="16801192"/>
    <w:rsid w:val="16DB47A7"/>
    <w:rsid w:val="17B374D2"/>
    <w:rsid w:val="17EF24D2"/>
    <w:rsid w:val="18876CC2"/>
    <w:rsid w:val="19727C7C"/>
    <w:rsid w:val="199C5D44"/>
    <w:rsid w:val="19B968F6"/>
    <w:rsid w:val="19FA7CBC"/>
    <w:rsid w:val="1AB377E9"/>
    <w:rsid w:val="1B3B3EF5"/>
    <w:rsid w:val="1B7979E7"/>
    <w:rsid w:val="1B8363AA"/>
    <w:rsid w:val="1C0836D0"/>
    <w:rsid w:val="1C592D77"/>
    <w:rsid w:val="1C8E7BC6"/>
    <w:rsid w:val="1C962F1E"/>
    <w:rsid w:val="1D632E00"/>
    <w:rsid w:val="1DB96EC4"/>
    <w:rsid w:val="1DD51824"/>
    <w:rsid w:val="1E5B61CE"/>
    <w:rsid w:val="2047443F"/>
    <w:rsid w:val="20564E9E"/>
    <w:rsid w:val="20711CD8"/>
    <w:rsid w:val="208F6602"/>
    <w:rsid w:val="20AA343C"/>
    <w:rsid w:val="211D776A"/>
    <w:rsid w:val="214404DA"/>
    <w:rsid w:val="218E0668"/>
    <w:rsid w:val="21F506E7"/>
    <w:rsid w:val="222F5C4D"/>
    <w:rsid w:val="22877591"/>
    <w:rsid w:val="237815D0"/>
    <w:rsid w:val="23D4780B"/>
    <w:rsid w:val="24F414B1"/>
    <w:rsid w:val="2610789E"/>
    <w:rsid w:val="2681079B"/>
    <w:rsid w:val="2694606C"/>
    <w:rsid w:val="26F61189"/>
    <w:rsid w:val="270D0281"/>
    <w:rsid w:val="27FA25B3"/>
    <w:rsid w:val="2877487F"/>
    <w:rsid w:val="288C21D1"/>
    <w:rsid w:val="29A0344D"/>
    <w:rsid w:val="2A2818F8"/>
    <w:rsid w:val="2A2B2EF8"/>
    <w:rsid w:val="2A5C57A7"/>
    <w:rsid w:val="2A8A4DB8"/>
    <w:rsid w:val="2B2C33CC"/>
    <w:rsid w:val="2C3D33B6"/>
    <w:rsid w:val="2CEF2903"/>
    <w:rsid w:val="2E00644A"/>
    <w:rsid w:val="2E705AEB"/>
    <w:rsid w:val="2E826461"/>
    <w:rsid w:val="2EC705F2"/>
    <w:rsid w:val="2F65383E"/>
    <w:rsid w:val="2FC43093"/>
    <w:rsid w:val="30102BC7"/>
    <w:rsid w:val="302A3C52"/>
    <w:rsid w:val="309F12AF"/>
    <w:rsid w:val="30CD2F5B"/>
    <w:rsid w:val="30E20088"/>
    <w:rsid w:val="30EB309E"/>
    <w:rsid w:val="30EE2ED1"/>
    <w:rsid w:val="31163865"/>
    <w:rsid w:val="3174713F"/>
    <w:rsid w:val="324C7EAF"/>
    <w:rsid w:val="32894C60"/>
    <w:rsid w:val="32F84B7B"/>
    <w:rsid w:val="33B82568"/>
    <w:rsid w:val="340622E0"/>
    <w:rsid w:val="34602B0B"/>
    <w:rsid w:val="34CA77B1"/>
    <w:rsid w:val="35132F06"/>
    <w:rsid w:val="35906305"/>
    <w:rsid w:val="35B35E83"/>
    <w:rsid w:val="35E556CF"/>
    <w:rsid w:val="36F1624C"/>
    <w:rsid w:val="37797999"/>
    <w:rsid w:val="37A97B52"/>
    <w:rsid w:val="38312938"/>
    <w:rsid w:val="3891486E"/>
    <w:rsid w:val="38FB618B"/>
    <w:rsid w:val="399E1B85"/>
    <w:rsid w:val="3A216CEA"/>
    <w:rsid w:val="3AFD268F"/>
    <w:rsid w:val="3AFD61EB"/>
    <w:rsid w:val="3B381919"/>
    <w:rsid w:val="3BFD046C"/>
    <w:rsid w:val="3C7303B6"/>
    <w:rsid w:val="3CF4361D"/>
    <w:rsid w:val="3CF8135F"/>
    <w:rsid w:val="3E4401A5"/>
    <w:rsid w:val="3ED743BC"/>
    <w:rsid w:val="3EFE5FB5"/>
    <w:rsid w:val="3F401F0E"/>
    <w:rsid w:val="3FEC3C41"/>
    <w:rsid w:val="40956EC5"/>
    <w:rsid w:val="40C31C84"/>
    <w:rsid w:val="41551FED"/>
    <w:rsid w:val="419E1DAA"/>
    <w:rsid w:val="42D261AF"/>
    <w:rsid w:val="42F223AD"/>
    <w:rsid w:val="43285EDF"/>
    <w:rsid w:val="439B2A45"/>
    <w:rsid w:val="43F401AE"/>
    <w:rsid w:val="44023F98"/>
    <w:rsid w:val="441B1787"/>
    <w:rsid w:val="44DF5D96"/>
    <w:rsid w:val="451C6E70"/>
    <w:rsid w:val="459D2F65"/>
    <w:rsid w:val="45A05468"/>
    <w:rsid w:val="45E61B27"/>
    <w:rsid w:val="45EB0647"/>
    <w:rsid w:val="45F96148"/>
    <w:rsid w:val="47190850"/>
    <w:rsid w:val="47730701"/>
    <w:rsid w:val="47D91165"/>
    <w:rsid w:val="48480CC1"/>
    <w:rsid w:val="499E6DEB"/>
    <w:rsid w:val="49FB3382"/>
    <w:rsid w:val="4A2D4613"/>
    <w:rsid w:val="4AEE78FE"/>
    <w:rsid w:val="4BD411EA"/>
    <w:rsid w:val="4BEE70F5"/>
    <w:rsid w:val="4C942727"/>
    <w:rsid w:val="4CF66F3E"/>
    <w:rsid w:val="4CF87845"/>
    <w:rsid w:val="4D19108C"/>
    <w:rsid w:val="4D471547"/>
    <w:rsid w:val="4D770568"/>
    <w:rsid w:val="4EBB3F9B"/>
    <w:rsid w:val="4ECE0172"/>
    <w:rsid w:val="4F035942"/>
    <w:rsid w:val="4FBF3F5F"/>
    <w:rsid w:val="50707007"/>
    <w:rsid w:val="50923421"/>
    <w:rsid w:val="50B138A7"/>
    <w:rsid w:val="527E404C"/>
    <w:rsid w:val="534053B7"/>
    <w:rsid w:val="53536E98"/>
    <w:rsid w:val="53DB2E3D"/>
    <w:rsid w:val="548375DE"/>
    <w:rsid w:val="54AA6F8B"/>
    <w:rsid w:val="54B24092"/>
    <w:rsid w:val="54E56216"/>
    <w:rsid w:val="56242D6E"/>
    <w:rsid w:val="56835CE6"/>
    <w:rsid w:val="57E90A91"/>
    <w:rsid w:val="58445001"/>
    <w:rsid w:val="591D50AE"/>
    <w:rsid w:val="594B23BF"/>
    <w:rsid w:val="5A67162B"/>
    <w:rsid w:val="5ADA1C4D"/>
    <w:rsid w:val="5AE66844"/>
    <w:rsid w:val="5C7C59C9"/>
    <w:rsid w:val="5C7F2933"/>
    <w:rsid w:val="5D1865DF"/>
    <w:rsid w:val="5DA80720"/>
    <w:rsid w:val="5E96566E"/>
    <w:rsid w:val="5EB55BF6"/>
    <w:rsid w:val="5F5D4BFA"/>
    <w:rsid w:val="5FA52A0B"/>
    <w:rsid w:val="60166CED"/>
    <w:rsid w:val="60433DF0"/>
    <w:rsid w:val="60EF5D26"/>
    <w:rsid w:val="611D6D37"/>
    <w:rsid w:val="614B11AE"/>
    <w:rsid w:val="617A745A"/>
    <w:rsid w:val="61EA4E6B"/>
    <w:rsid w:val="621974FF"/>
    <w:rsid w:val="62520A15"/>
    <w:rsid w:val="62727D47"/>
    <w:rsid w:val="62B9483E"/>
    <w:rsid w:val="64915A72"/>
    <w:rsid w:val="65901886"/>
    <w:rsid w:val="65EE67C8"/>
    <w:rsid w:val="66AB0941"/>
    <w:rsid w:val="6884144A"/>
    <w:rsid w:val="68946C87"/>
    <w:rsid w:val="68E11616"/>
    <w:rsid w:val="69F85FA8"/>
    <w:rsid w:val="6A211527"/>
    <w:rsid w:val="6B122D3D"/>
    <w:rsid w:val="6B361121"/>
    <w:rsid w:val="6B970455"/>
    <w:rsid w:val="6BEC358E"/>
    <w:rsid w:val="6C960D96"/>
    <w:rsid w:val="6CA616DB"/>
    <w:rsid w:val="6CB73B9C"/>
    <w:rsid w:val="6D8D0DA1"/>
    <w:rsid w:val="6EE724FF"/>
    <w:rsid w:val="6F31369C"/>
    <w:rsid w:val="6F7F134D"/>
    <w:rsid w:val="70F93C03"/>
    <w:rsid w:val="71866233"/>
    <w:rsid w:val="71F66F14"/>
    <w:rsid w:val="72F47060"/>
    <w:rsid w:val="73A330CC"/>
    <w:rsid w:val="744372D9"/>
    <w:rsid w:val="746C6120"/>
    <w:rsid w:val="75930F1E"/>
    <w:rsid w:val="76085468"/>
    <w:rsid w:val="768A40CF"/>
    <w:rsid w:val="775D3592"/>
    <w:rsid w:val="77D6701F"/>
    <w:rsid w:val="781057CE"/>
    <w:rsid w:val="78264F2F"/>
    <w:rsid w:val="78AD07F7"/>
    <w:rsid w:val="78FF5312"/>
    <w:rsid w:val="792C1933"/>
    <w:rsid w:val="79F71A7C"/>
    <w:rsid w:val="7A1833A7"/>
    <w:rsid w:val="7A287E87"/>
    <w:rsid w:val="7AAC6D0A"/>
    <w:rsid w:val="7AF26394"/>
    <w:rsid w:val="7AF91823"/>
    <w:rsid w:val="7B04194F"/>
    <w:rsid w:val="7BDF310F"/>
    <w:rsid w:val="7BFE17E7"/>
    <w:rsid w:val="7C336FB7"/>
    <w:rsid w:val="7CF12F08"/>
    <w:rsid w:val="7CF36E72"/>
    <w:rsid w:val="7DDB3462"/>
    <w:rsid w:val="7E8D29AE"/>
    <w:rsid w:val="7F460DAF"/>
    <w:rsid w:val="7F807C34"/>
    <w:rsid w:val="7FB04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5F9162"/>
  <w15:docId w15:val="{D9AA1538-FDBD-4097-B743-2BBFC62B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uiPriority="35" w:qFormat="1"/>
    <w:lsdException w:name="footnote reference" w:semiHidden="1" w:qFormat="1"/>
    <w:lsdException w:name="annotation reference" w:uiPriority="99" w:qFormat="1"/>
    <w:lsdException w:name="page number" w:qFormat="1"/>
    <w:lsdException w:name="endnote reference" w:semiHidden="1" w:qFormat="1"/>
    <w:lsdException w:name="endnote text" w:semiHidden="1"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2" w:qFormat="1"/>
    <w:lsdException w:name="Body Text 3" w:qFormat="1"/>
    <w:lsdException w:name="Body Text Indent 2" w:qFormat="1"/>
    <w:lsdException w:name="Body Text Indent 3" w:qFormat="1"/>
    <w:lsdException w:name="Hyperlink" w:uiPriority="99" w:qFormat="1"/>
    <w:lsdException w:name="Strong" w:uiPriority="22" w:qFormat="1"/>
    <w:lsdException w:name="Emphasis" w:uiPriority="20" w:qFormat="1"/>
    <w:lsdException w:name="Document Map" w:semiHidden="1"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semiHidden="1" w:qFormat="1"/>
    <w:lsdException w:name="HTML Sample" w:qFormat="1"/>
    <w:lsdException w:name="HTML Typewriter" w:qFormat="1"/>
    <w:lsdException w:name="HTML Variable" w:semiHidden="1" w:qFormat="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d">
    <w:name w:val="Normal"/>
    <w:qFormat/>
    <w:pPr>
      <w:widowControl w:val="0"/>
      <w:jc w:val="both"/>
    </w:pPr>
    <w:rPr>
      <w:kern w:val="2"/>
      <w:sz w:val="21"/>
      <w:szCs w:val="24"/>
    </w:rPr>
  </w:style>
  <w:style w:type="paragraph" w:styleId="10">
    <w:name w:val="heading 1"/>
    <w:basedOn w:val="ad"/>
    <w:next w:val="ad"/>
    <w:link w:val="11"/>
    <w:qFormat/>
    <w:pPr>
      <w:keepNext/>
      <w:keepLines/>
      <w:spacing w:before="340" w:after="330" w:line="578" w:lineRule="auto"/>
      <w:outlineLvl w:val="0"/>
    </w:pPr>
    <w:rPr>
      <w:b/>
      <w:bCs/>
      <w:kern w:val="44"/>
      <w:sz w:val="44"/>
      <w:szCs w:val="44"/>
    </w:rPr>
  </w:style>
  <w:style w:type="paragraph" w:styleId="2">
    <w:name w:val="heading 2"/>
    <w:basedOn w:val="ad"/>
    <w:next w:val="ad"/>
    <w:link w:val="20"/>
    <w:qFormat/>
    <w:pPr>
      <w:keepNext/>
      <w:keepLines/>
      <w:spacing w:line="360" w:lineRule="auto"/>
      <w:jc w:val="left"/>
      <w:outlineLvl w:val="1"/>
    </w:pPr>
    <w:rPr>
      <w:rFonts w:ascii="Arial" w:eastAsia="黑体" w:hAnsi="Arial"/>
      <w:bCs/>
      <w:szCs w:val="32"/>
    </w:rPr>
  </w:style>
  <w:style w:type="paragraph" w:styleId="3">
    <w:name w:val="heading 3"/>
    <w:basedOn w:val="ad"/>
    <w:next w:val="ad"/>
    <w:link w:val="30"/>
    <w:qFormat/>
    <w:pPr>
      <w:keepNext/>
      <w:keepLines/>
      <w:spacing w:line="360" w:lineRule="auto"/>
      <w:jc w:val="left"/>
      <w:outlineLvl w:val="2"/>
    </w:pPr>
    <w:rPr>
      <w:rFonts w:eastAsia="黑体"/>
      <w:bCs/>
      <w:szCs w:val="32"/>
    </w:rPr>
  </w:style>
  <w:style w:type="paragraph" w:styleId="4">
    <w:name w:val="heading 4"/>
    <w:basedOn w:val="ad"/>
    <w:next w:val="ad"/>
    <w:link w:val="40"/>
    <w:uiPriority w:val="9"/>
    <w:qFormat/>
    <w:pPr>
      <w:keepNext/>
      <w:keepLines/>
      <w:spacing w:before="280" w:after="290" w:line="376" w:lineRule="auto"/>
      <w:jc w:val="left"/>
      <w:outlineLvl w:val="3"/>
    </w:pPr>
    <w:rPr>
      <w:rFonts w:ascii="Arial" w:eastAsia="黑体" w:hAnsi="Arial"/>
      <w:b/>
      <w:bCs/>
      <w:sz w:val="28"/>
      <w:szCs w:val="28"/>
    </w:rPr>
  </w:style>
  <w:style w:type="paragraph" w:styleId="5">
    <w:name w:val="heading 5"/>
    <w:basedOn w:val="ad"/>
    <w:next w:val="ad"/>
    <w:link w:val="50"/>
    <w:uiPriority w:val="9"/>
    <w:qFormat/>
    <w:pPr>
      <w:keepNext/>
      <w:keepLines/>
      <w:spacing w:before="280" w:after="290" w:line="376" w:lineRule="auto"/>
      <w:jc w:val="left"/>
      <w:outlineLvl w:val="4"/>
    </w:pPr>
    <w:rPr>
      <w:b/>
      <w:bCs/>
      <w:sz w:val="28"/>
      <w:szCs w:val="28"/>
    </w:rPr>
  </w:style>
  <w:style w:type="paragraph" w:styleId="6">
    <w:name w:val="heading 6"/>
    <w:basedOn w:val="ad"/>
    <w:next w:val="ad"/>
    <w:link w:val="60"/>
    <w:qFormat/>
    <w:pPr>
      <w:keepNext/>
      <w:keepLines/>
      <w:spacing w:before="240" w:after="64" w:line="320" w:lineRule="auto"/>
      <w:jc w:val="left"/>
      <w:outlineLvl w:val="5"/>
    </w:pPr>
    <w:rPr>
      <w:rFonts w:ascii="Arial" w:eastAsia="黑体" w:hAnsi="Arial"/>
      <w:b/>
      <w:bCs/>
      <w:sz w:val="24"/>
    </w:rPr>
  </w:style>
  <w:style w:type="paragraph" w:styleId="7">
    <w:name w:val="heading 7"/>
    <w:basedOn w:val="ad"/>
    <w:next w:val="ad"/>
    <w:link w:val="70"/>
    <w:qFormat/>
    <w:pPr>
      <w:keepNext/>
      <w:keepLines/>
      <w:spacing w:before="240" w:after="64" w:line="320" w:lineRule="auto"/>
      <w:jc w:val="left"/>
      <w:outlineLvl w:val="6"/>
    </w:pPr>
    <w:rPr>
      <w:b/>
      <w:bCs/>
      <w:sz w:val="24"/>
    </w:rPr>
  </w:style>
  <w:style w:type="paragraph" w:styleId="8">
    <w:name w:val="heading 8"/>
    <w:basedOn w:val="ad"/>
    <w:next w:val="ad"/>
    <w:link w:val="80"/>
    <w:qFormat/>
    <w:pPr>
      <w:keepNext/>
      <w:keepLines/>
      <w:spacing w:before="240" w:after="64" w:line="320" w:lineRule="auto"/>
      <w:jc w:val="left"/>
      <w:outlineLvl w:val="7"/>
    </w:pPr>
    <w:rPr>
      <w:rFonts w:ascii="Arial" w:eastAsia="黑体" w:hAnsi="Arial"/>
      <w:sz w:val="24"/>
    </w:rPr>
  </w:style>
  <w:style w:type="paragraph" w:styleId="9">
    <w:name w:val="heading 9"/>
    <w:basedOn w:val="ad"/>
    <w:next w:val="ad"/>
    <w:link w:val="90"/>
    <w:qFormat/>
    <w:pPr>
      <w:keepNext/>
      <w:keepLines/>
      <w:spacing w:before="240" w:after="64" w:line="320" w:lineRule="auto"/>
      <w:jc w:val="left"/>
      <w:outlineLvl w:val="8"/>
    </w:pPr>
    <w:rPr>
      <w:rFonts w:ascii="Arial" w:eastAsia="黑体" w:hAnsi="Arial"/>
      <w:szCs w:val="21"/>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TOC7">
    <w:name w:val="toc 7"/>
    <w:basedOn w:val="ad"/>
    <w:next w:val="ad"/>
    <w:uiPriority w:val="39"/>
    <w:qFormat/>
    <w:pPr>
      <w:tabs>
        <w:tab w:val="right" w:leader="dot" w:pos="9241"/>
      </w:tabs>
      <w:ind w:firstLineChars="500" w:firstLine="505"/>
      <w:jc w:val="left"/>
    </w:pPr>
    <w:rPr>
      <w:rFonts w:ascii="宋体"/>
      <w:szCs w:val="21"/>
    </w:rPr>
  </w:style>
  <w:style w:type="paragraph" w:styleId="81">
    <w:name w:val="index 8"/>
    <w:basedOn w:val="ad"/>
    <w:next w:val="ad"/>
    <w:qFormat/>
    <w:pPr>
      <w:ind w:left="1680" w:hanging="210"/>
      <w:jc w:val="left"/>
    </w:pPr>
    <w:rPr>
      <w:rFonts w:ascii="Calibri" w:hAnsi="Calibri"/>
      <w:sz w:val="20"/>
      <w:szCs w:val="20"/>
    </w:rPr>
  </w:style>
  <w:style w:type="paragraph" w:styleId="af1">
    <w:name w:val="Normal Indent"/>
    <w:basedOn w:val="ad"/>
    <w:qFormat/>
    <w:pPr>
      <w:ind w:firstLineChars="200" w:firstLine="420"/>
    </w:pPr>
    <w:rPr>
      <w:rFonts w:ascii="宋体" w:hAnsi="宋体"/>
    </w:rPr>
  </w:style>
  <w:style w:type="paragraph" w:styleId="af2">
    <w:name w:val="caption"/>
    <w:basedOn w:val="ad"/>
    <w:next w:val="ad"/>
    <w:uiPriority w:val="35"/>
    <w:qFormat/>
    <w:pPr>
      <w:spacing w:before="152" w:after="160"/>
    </w:pPr>
    <w:rPr>
      <w:rFonts w:ascii="Arial" w:eastAsia="黑体" w:hAnsi="Arial" w:cs="Arial"/>
      <w:sz w:val="20"/>
      <w:szCs w:val="20"/>
    </w:rPr>
  </w:style>
  <w:style w:type="paragraph" w:styleId="51">
    <w:name w:val="index 5"/>
    <w:basedOn w:val="ad"/>
    <w:next w:val="ad"/>
    <w:qFormat/>
    <w:pPr>
      <w:ind w:left="1050" w:hanging="210"/>
      <w:jc w:val="left"/>
    </w:pPr>
    <w:rPr>
      <w:rFonts w:ascii="Calibri" w:hAnsi="Calibri"/>
      <w:sz w:val="20"/>
      <w:szCs w:val="20"/>
    </w:rPr>
  </w:style>
  <w:style w:type="paragraph" w:styleId="af3">
    <w:name w:val="Document Map"/>
    <w:basedOn w:val="ad"/>
    <w:link w:val="af4"/>
    <w:uiPriority w:val="99"/>
    <w:semiHidden/>
    <w:qFormat/>
    <w:pPr>
      <w:shd w:val="clear" w:color="auto" w:fill="000080"/>
    </w:pPr>
  </w:style>
  <w:style w:type="paragraph" w:styleId="af5">
    <w:name w:val="annotation text"/>
    <w:basedOn w:val="ad"/>
    <w:link w:val="af6"/>
    <w:uiPriority w:val="99"/>
    <w:qFormat/>
    <w:pPr>
      <w:jc w:val="left"/>
    </w:pPr>
  </w:style>
  <w:style w:type="paragraph" w:styleId="61">
    <w:name w:val="index 6"/>
    <w:basedOn w:val="ad"/>
    <w:next w:val="ad"/>
    <w:qFormat/>
    <w:pPr>
      <w:ind w:left="1260" w:hanging="210"/>
      <w:jc w:val="left"/>
    </w:pPr>
    <w:rPr>
      <w:rFonts w:ascii="Calibri" w:hAnsi="Calibri"/>
      <w:sz w:val="20"/>
      <w:szCs w:val="20"/>
    </w:rPr>
  </w:style>
  <w:style w:type="paragraph" w:styleId="31">
    <w:name w:val="Body Text 3"/>
    <w:basedOn w:val="ad"/>
    <w:link w:val="32"/>
    <w:qFormat/>
    <w:pPr>
      <w:jc w:val="center"/>
    </w:pPr>
    <w:rPr>
      <w:rFonts w:ascii="黑体" w:eastAsia="黑体"/>
      <w:kern w:val="0"/>
      <w:sz w:val="52"/>
      <w:szCs w:val="20"/>
    </w:rPr>
  </w:style>
  <w:style w:type="paragraph" w:styleId="af7">
    <w:name w:val="Body Text"/>
    <w:basedOn w:val="ad"/>
    <w:link w:val="af8"/>
    <w:qFormat/>
    <w:pPr>
      <w:jc w:val="left"/>
    </w:pPr>
    <w:rPr>
      <w:sz w:val="15"/>
    </w:rPr>
  </w:style>
  <w:style w:type="paragraph" w:styleId="af9">
    <w:name w:val="Body Text Indent"/>
    <w:basedOn w:val="ad"/>
    <w:link w:val="afa"/>
    <w:qFormat/>
    <w:pPr>
      <w:ind w:firstLineChars="204" w:firstLine="367"/>
      <w:jc w:val="left"/>
    </w:pPr>
    <w:rPr>
      <w:color w:val="0000FF"/>
      <w:sz w:val="18"/>
    </w:rPr>
  </w:style>
  <w:style w:type="paragraph" w:styleId="HTML">
    <w:name w:val="HTML Address"/>
    <w:basedOn w:val="ad"/>
    <w:link w:val="HTML0"/>
    <w:qFormat/>
    <w:pPr>
      <w:jc w:val="left"/>
    </w:pPr>
    <w:rPr>
      <w:i/>
      <w:iCs/>
    </w:rPr>
  </w:style>
  <w:style w:type="paragraph" w:styleId="41">
    <w:name w:val="index 4"/>
    <w:basedOn w:val="ad"/>
    <w:next w:val="ad"/>
    <w:qFormat/>
    <w:pPr>
      <w:ind w:left="840" w:hanging="210"/>
      <w:jc w:val="left"/>
    </w:pPr>
    <w:rPr>
      <w:rFonts w:ascii="Calibri" w:hAnsi="Calibri"/>
      <w:sz w:val="20"/>
      <w:szCs w:val="20"/>
    </w:rPr>
  </w:style>
  <w:style w:type="paragraph" w:styleId="TOC5">
    <w:name w:val="toc 5"/>
    <w:basedOn w:val="ad"/>
    <w:next w:val="ad"/>
    <w:uiPriority w:val="39"/>
    <w:qFormat/>
    <w:pPr>
      <w:tabs>
        <w:tab w:val="right" w:leader="dot" w:pos="9241"/>
      </w:tabs>
      <w:ind w:firstLineChars="300" w:firstLine="300"/>
      <w:jc w:val="left"/>
    </w:pPr>
    <w:rPr>
      <w:rFonts w:ascii="宋体"/>
      <w:szCs w:val="21"/>
    </w:rPr>
  </w:style>
  <w:style w:type="paragraph" w:styleId="TOC3">
    <w:name w:val="toc 3"/>
    <w:basedOn w:val="ad"/>
    <w:next w:val="ad"/>
    <w:uiPriority w:val="39"/>
    <w:qFormat/>
    <w:pPr>
      <w:tabs>
        <w:tab w:val="right" w:leader="dot" w:pos="9241"/>
      </w:tabs>
      <w:ind w:firstLineChars="200" w:firstLine="420"/>
      <w:jc w:val="left"/>
    </w:pPr>
    <w:rPr>
      <w:rFonts w:ascii="宋体"/>
      <w:szCs w:val="21"/>
    </w:rPr>
  </w:style>
  <w:style w:type="paragraph" w:styleId="TOC8">
    <w:name w:val="toc 8"/>
    <w:basedOn w:val="ad"/>
    <w:next w:val="ad"/>
    <w:uiPriority w:val="39"/>
    <w:qFormat/>
    <w:pPr>
      <w:tabs>
        <w:tab w:val="right" w:leader="dot" w:pos="9241"/>
      </w:tabs>
      <w:ind w:firstLineChars="600" w:firstLine="607"/>
      <w:jc w:val="left"/>
    </w:pPr>
    <w:rPr>
      <w:rFonts w:ascii="宋体"/>
      <w:szCs w:val="21"/>
    </w:rPr>
  </w:style>
  <w:style w:type="paragraph" w:styleId="33">
    <w:name w:val="index 3"/>
    <w:basedOn w:val="ad"/>
    <w:next w:val="ad"/>
    <w:qFormat/>
    <w:pPr>
      <w:ind w:left="630" w:hanging="210"/>
      <w:jc w:val="left"/>
    </w:pPr>
    <w:rPr>
      <w:rFonts w:ascii="Calibri" w:hAnsi="Calibri"/>
      <w:sz w:val="20"/>
      <w:szCs w:val="20"/>
    </w:rPr>
  </w:style>
  <w:style w:type="paragraph" w:styleId="afb">
    <w:name w:val="Date"/>
    <w:basedOn w:val="ad"/>
    <w:next w:val="ad"/>
    <w:link w:val="afc"/>
    <w:uiPriority w:val="99"/>
    <w:qFormat/>
    <w:pPr>
      <w:ind w:leftChars="2500" w:left="100"/>
    </w:pPr>
  </w:style>
  <w:style w:type="paragraph" w:styleId="21">
    <w:name w:val="Body Text Indent 2"/>
    <w:basedOn w:val="ad"/>
    <w:link w:val="22"/>
    <w:qFormat/>
    <w:pPr>
      <w:ind w:firstLineChars="204" w:firstLine="428"/>
      <w:jc w:val="left"/>
    </w:pPr>
    <w:rPr>
      <w:color w:val="000000"/>
    </w:rPr>
  </w:style>
  <w:style w:type="paragraph" w:styleId="afd">
    <w:name w:val="endnote text"/>
    <w:basedOn w:val="ad"/>
    <w:semiHidden/>
    <w:qFormat/>
    <w:pPr>
      <w:snapToGrid w:val="0"/>
      <w:jc w:val="left"/>
    </w:pPr>
  </w:style>
  <w:style w:type="paragraph" w:styleId="afe">
    <w:name w:val="Balloon Text"/>
    <w:basedOn w:val="ad"/>
    <w:link w:val="aff"/>
    <w:uiPriority w:val="99"/>
    <w:semiHidden/>
    <w:qFormat/>
    <w:rPr>
      <w:sz w:val="18"/>
      <w:szCs w:val="18"/>
    </w:rPr>
  </w:style>
  <w:style w:type="paragraph" w:styleId="aff0">
    <w:name w:val="footer"/>
    <w:basedOn w:val="ad"/>
    <w:link w:val="aff1"/>
    <w:uiPriority w:val="99"/>
    <w:qFormat/>
    <w:pPr>
      <w:snapToGrid w:val="0"/>
      <w:ind w:rightChars="100" w:right="210"/>
      <w:jc w:val="right"/>
    </w:pPr>
    <w:rPr>
      <w:sz w:val="18"/>
      <w:szCs w:val="18"/>
    </w:rPr>
  </w:style>
  <w:style w:type="paragraph" w:styleId="aff2">
    <w:name w:val="header"/>
    <w:basedOn w:val="ad"/>
    <w:link w:val="aff3"/>
    <w:uiPriority w:val="99"/>
    <w:qFormat/>
    <w:pPr>
      <w:snapToGrid w:val="0"/>
      <w:jc w:val="left"/>
    </w:pPr>
    <w:rPr>
      <w:sz w:val="18"/>
      <w:szCs w:val="18"/>
    </w:rPr>
  </w:style>
  <w:style w:type="paragraph" w:styleId="TOC1">
    <w:name w:val="toc 1"/>
    <w:basedOn w:val="ad"/>
    <w:next w:val="ad"/>
    <w:uiPriority w:val="39"/>
    <w:qFormat/>
    <w:pPr>
      <w:tabs>
        <w:tab w:val="right" w:leader="dot" w:pos="9241"/>
      </w:tabs>
      <w:spacing w:beforeLines="25" w:afterLines="25"/>
      <w:jc w:val="left"/>
    </w:pPr>
    <w:rPr>
      <w:rFonts w:ascii="宋体" w:hAnsi="宋体"/>
      <w:szCs w:val="21"/>
    </w:rPr>
  </w:style>
  <w:style w:type="paragraph" w:styleId="TOC4">
    <w:name w:val="toc 4"/>
    <w:basedOn w:val="ad"/>
    <w:next w:val="ad"/>
    <w:uiPriority w:val="39"/>
    <w:qFormat/>
    <w:pPr>
      <w:tabs>
        <w:tab w:val="right" w:leader="dot" w:pos="9241"/>
      </w:tabs>
      <w:ind w:firstLineChars="200" w:firstLine="198"/>
      <w:jc w:val="left"/>
    </w:pPr>
    <w:rPr>
      <w:rFonts w:ascii="宋体"/>
      <w:szCs w:val="21"/>
    </w:rPr>
  </w:style>
  <w:style w:type="paragraph" w:styleId="aff4">
    <w:name w:val="index heading"/>
    <w:basedOn w:val="ad"/>
    <w:next w:val="12"/>
    <w:qFormat/>
    <w:pPr>
      <w:spacing w:before="120" w:after="120"/>
      <w:jc w:val="center"/>
    </w:pPr>
    <w:rPr>
      <w:rFonts w:ascii="Calibri" w:hAnsi="Calibri"/>
      <w:b/>
      <w:bCs/>
      <w:iCs/>
      <w:szCs w:val="20"/>
    </w:rPr>
  </w:style>
  <w:style w:type="paragraph" w:styleId="12">
    <w:name w:val="index 1"/>
    <w:basedOn w:val="ad"/>
    <w:next w:val="aff5"/>
    <w:qFormat/>
    <w:pPr>
      <w:tabs>
        <w:tab w:val="right" w:leader="dot" w:pos="9299"/>
      </w:tabs>
      <w:jc w:val="left"/>
    </w:pPr>
    <w:rPr>
      <w:rFonts w:ascii="宋体"/>
      <w:szCs w:val="21"/>
    </w:rPr>
  </w:style>
  <w:style w:type="paragraph" w:customStyle="1" w:styleId="aff5">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8">
    <w:name w:val="footnote text"/>
    <w:basedOn w:val="ad"/>
    <w:qFormat/>
    <w:pPr>
      <w:numPr>
        <w:numId w:val="1"/>
      </w:numPr>
      <w:snapToGrid w:val="0"/>
      <w:jc w:val="left"/>
    </w:pPr>
    <w:rPr>
      <w:rFonts w:ascii="宋体"/>
      <w:sz w:val="18"/>
      <w:szCs w:val="18"/>
    </w:rPr>
  </w:style>
  <w:style w:type="paragraph" w:styleId="TOC6">
    <w:name w:val="toc 6"/>
    <w:basedOn w:val="ad"/>
    <w:next w:val="ad"/>
    <w:uiPriority w:val="39"/>
    <w:qFormat/>
    <w:pPr>
      <w:tabs>
        <w:tab w:val="right" w:leader="dot" w:pos="9241"/>
      </w:tabs>
      <w:ind w:firstLineChars="400" w:firstLine="403"/>
      <w:jc w:val="left"/>
    </w:pPr>
    <w:rPr>
      <w:rFonts w:ascii="宋体"/>
      <w:szCs w:val="21"/>
    </w:rPr>
  </w:style>
  <w:style w:type="paragraph" w:styleId="34">
    <w:name w:val="Body Text Indent 3"/>
    <w:basedOn w:val="ad"/>
    <w:link w:val="35"/>
    <w:qFormat/>
    <w:pPr>
      <w:ind w:firstLineChars="280" w:firstLine="588"/>
      <w:jc w:val="left"/>
    </w:pPr>
  </w:style>
  <w:style w:type="paragraph" w:styleId="71">
    <w:name w:val="index 7"/>
    <w:basedOn w:val="ad"/>
    <w:next w:val="ad"/>
    <w:qFormat/>
    <w:pPr>
      <w:ind w:left="1470" w:hanging="210"/>
      <w:jc w:val="left"/>
    </w:pPr>
    <w:rPr>
      <w:rFonts w:ascii="Calibri" w:hAnsi="Calibri"/>
      <w:sz w:val="20"/>
      <w:szCs w:val="20"/>
    </w:rPr>
  </w:style>
  <w:style w:type="paragraph" w:styleId="91">
    <w:name w:val="index 9"/>
    <w:basedOn w:val="ad"/>
    <w:next w:val="ad"/>
    <w:qFormat/>
    <w:pPr>
      <w:ind w:left="1890" w:hanging="210"/>
      <w:jc w:val="left"/>
    </w:pPr>
    <w:rPr>
      <w:rFonts w:ascii="Calibri" w:hAnsi="Calibri"/>
      <w:sz w:val="20"/>
      <w:szCs w:val="20"/>
    </w:rPr>
  </w:style>
  <w:style w:type="paragraph" w:styleId="TOC2">
    <w:name w:val="toc 2"/>
    <w:basedOn w:val="ad"/>
    <w:next w:val="ad"/>
    <w:uiPriority w:val="39"/>
    <w:qFormat/>
    <w:pPr>
      <w:tabs>
        <w:tab w:val="right" w:leader="dot" w:pos="9241"/>
      </w:tabs>
      <w:ind w:firstLineChars="100" w:firstLine="210"/>
    </w:pPr>
    <w:rPr>
      <w:rFonts w:ascii="宋体"/>
      <w:szCs w:val="21"/>
    </w:rPr>
  </w:style>
  <w:style w:type="paragraph" w:styleId="TOC9">
    <w:name w:val="toc 9"/>
    <w:basedOn w:val="ad"/>
    <w:next w:val="ad"/>
    <w:uiPriority w:val="39"/>
    <w:qFormat/>
    <w:pPr>
      <w:ind w:left="1470"/>
      <w:jc w:val="left"/>
    </w:pPr>
    <w:rPr>
      <w:sz w:val="20"/>
      <w:szCs w:val="20"/>
    </w:rPr>
  </w:style>
  <w:style w:type="paragraph" w:styleId="23">
    <w:name w:val="Body Text 2"/>
    <w:basedOn w:val="ad"/>
    <w:link w:val="24"/>
    <w:qFormat/>
    <w:pPr>
      <w:spacing w:line="240" w:lineRule="exact"/>
      <w:jc w:val="center"/>
    </w:pPr>
    <w:rPr>
      <w:sz w:val="15"/>
    </w:rPr>
  </w:style>
  <w:style w:type="paragraph" w:styleId="HTML1">
    <w:name w:val="HTML Preformatted"/>
    <w:basedOn w:val="ad"/>
    <w:link w:val="HTML2"/>
    <w:semiHidden/>
    <w:qFormat/>
    <w:pPr>
      <w:jc w:val="left"/>
    </w:pPr>
    <w:rPr>
      <w:rFonts w:ascii="Courier New" w:hAnsi="Courier New"/>
      <w:sz w:val="20"/>
      <w:szCs w:val="20"/>
    </w:rPr>
  </w:style>
  <w:style w:type="paragraph" w:styleId="aff6">
    <w:name w:val="Normal (Web)"/>
    <w:basedOn w:val="ad"/>
    <w:uiPriority w:val="99"/>
    <w:unhideWhenUsed/>
    <w:qFormat/>
    <w:rPr>
      <w:rFonts w:ascii="Calibri" w:hAnsi="Calibri"/>
      <w:sz w:val="24"/>
    </w:rPr>
  </w:style>
  <w:style w:type="paragraph" w:styleId="25">
    <w:name w:val="index 2"/>
    <w:basedOn w:val="ad"/>
    <w:next w:val="ad"/>
    <w:qFormat/>
    <w:pPr>
      <w:ind w:left="420" w:hanging="210"/>
      <w:jc w:val="left"/>
    </w:pPr>
    <w:rPr>
      <w:rFonts w:ascii="Calibri" w:hAnsi="Calibri"/>
      <w:sz w:val="20"/>
      <w:szCs w:val="20"/>
    </w:rPr>
  </w:style>
  <w:style w:type="paragraph" w:styleId="aff7">
    <w:name w:val="Title"/>
    <w:basedOn w:val="ad"/>
    <w:link w:val="aff8"/>
    <w:uiPriority w:val="10"/>
    <w:qFormat/>
    <w:pPr>
      <w:spacing w:before="240" w:after="60"/>
      <w:jc w:val="center"/>
      <w:outlineLvl w:val="0"/>
    </w:pPr>
    <w:rPr>
      <w:rFonts w:ascii="Arial" w:hAnsi="Arial"/>
      <w:b/>
      <w:bCs/>
      <w:sz w:val="32"/>
      <w:szCs w:val="32"/>
    </w:rPr>
  </w:style>
  <w:style w:type="paragraph" w:styleId="aff9">
    <w:name w:val="annotation subject"/>
    <w:basedOn w:val="af5"/>
    <w:next w:val="af5"/>
    <w:link w:val="affa"/>
    <w:uiPriority w:val="99"/>
    <w:semiHidden/>
    <w:qFormat/>
    <w:rPr>
      <w:b/>
      <w:bCs/>
    </w:rPr>
  </w:style>
  <w:style w:type="table" w:styleId="affb">
    <w:name w:val="Table Grid"/>
    <w:basedOn w:val="af"/>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basedOn w:val="ae"/>
    <w:uiPriority w:val="22"/>
    <w:qFormat/>
    <w:rPr>
      <w:b/>
      <w:bCs/>
    </w:rPr>
  </w:style>
  <w:style w:type="character" w:styleId="affd">
    <w:name w:val="endnote reference"/>
    <w:semiHidden/>
    <w:qFormat/>
    <w:rPr>
      <w:vertAlign w:val="superscript"/>
    </w:rPr>
  </w:style>
  <w:style w:type="character" w:styleId="affe">
    <w:name w:val="page number"/>
    <w:qFormat/>
    <w:rPr>
      <w:rFonts w:ascii="Times New Roman" w:eastAsia="宋体" w:hAnsi="Times New Roman"/>
      <w:sz w:val="18"/>
    </w:rPr>
  </w:style>
  <w:style w:type="character" w:styleId="afff">
    <w:name w:val="Emphasis"/>
    <w:uiPriority w:val="20"/>
    <w:qFormat/>
    <w:rPr>
      <w:i/>
      <w:iCs/>
    </w:rPr>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qFormat/>
  </w:style>
  <w:style w:type="character" w:styleId="HTML6">
    <w:name w:val="HTML Variable"/>
    <w:semiHidden/>
    <w:qFormat/>
    <w:rPr>
      <w:i/>
      <w:iCs/>
    </w:rPr>
  </w:style>
  <w:style w:type="character" w:styleId="afff0">
    <w:name w:val="Hyperlink"/>
    <w:uiPriority w:val="99"/>
    <w:qFormat/>
    <w:rPr>
      <w:color w:val="0000FF"/>
      <w:spacing w:val="0"/>
      <w:w w:val="100"/>
      <w:szCs w:val="21"/>
      <w:u w:val="single"/>
      <w:lang w:val="en-US" w:eastAsia="zh-CN"/>
    </w:rPr>
  </w:style>
  <w:style w:type="character" w:styleId="HTML7">
    <w:name w:val="HTML Code"/>
    <w:qFormat/>
    <w:rPr>
      <w:rFonts w:ascii="Courier New" w:hAnsi="Courier New"/>
      <w:sz w:val="20"/>
      <w:szCs w:val="20"/>
    </w:rPr>
  </w:style>
  <w:style w:type="character" w:styleId="afff1">
    <w:name w:val="annotation reference"/>
    <w:uiPriority w:val="99"/>
    <w:qFormat/>
    <w:rPr>
      <w:sz w:val="21"/>
      <w:szCs w:val="21"/>
    </w:rPr>
  </w:style>
  <w:style w:type="character" w:styleId="HTML8">
    <w:name w:val="HTML Cite"/>
    <w:qFormat/>
    <w:rPr>
      <w:i/>
      <w:iCs/>
    </w:rPr>
  </w:style>
  <w:style w:type="character" w:styleId="afff2">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aff1">
    <w:name w:val="页脚 字符"/>
    <w:link w:val="aff0"/>
    <w:uiPriority w:val="99"/>
    <w:qFormat/>
    <w:rPr>
      <w:kern w:val="2"/>
      <w:sz w:val="18"/>
      <w:szCs w:val="18"/>
    </w:rPr>
  </w:style>
  <w:style w:type="character" w:customStyle="1" w:styleId="aff">
    <w:name w:val="批注框文本 字符"/>
    <w:link w:val="afe"/>
    <w:uiPriority w:val="99"/>
    <w:semiHidden/>
    <w:qFormat/>
    <w:rPr>
      <w:kern w:val="2"/>
      <w:sz w:val="18"/>
      <w:szCs w:val="18"/>
    </w:rPr>
  </w:style>
  <w:style w:type="character" w:customStyle="1" w:styleId="affa">
    <w:name w:val="批注主题 字符"/>
    <w:link w:val="aff9"/>
    <w:uiPriority w:val="99"/>
    <w:semiHidden/>
    <w:qFormat/>
    <w:rPr>
      <w:b/>
      <w:bCs/>
      <w:kern w:val="2"/>
      <w:sz w:val="21"/>
      <w:szCs w:val="24"/>
    </w:rPr>
  </w:style>
  <w:style w:type="character" w:customStyle="1" w:styleId="CharChar8">
    <w:name w:val="Char Char8"/>
    <w:qFormat/>
    <w:rPr>
      <w:rFonts w:ascii="Arial" w:hAnsi="Arial" w:cs="Arial"/>
      <w:b/>
      <w:bCs/>
      <w:kern w:val="2"/>
      <w:sz w:val="32"/>
      <w:szCs w:val="32"/>
    </w:rPr>
  </w:style>
  <w:style w:type="character" w:customStyle="1" w:styleId="af4">
    <w:name w:val="文档结构图 字符"/>
    <w:link w:val="af3"/>
    <w:uiPriority w:val="99"/>
    <w:semiHidden/>
    <w:qFormat/>
    <w:rPr>
      <w:kern w:val="2"/>
      <w:sz w:val="21"/>
      <w:szCs w:val="24"/>
      <w:shd w:val="clear" w:color="auto" w:fill="000080"/>
    </w:rPr>
  </w:style>
  <w:style w:type="character" w:styleId="afff3">
    <w:name w:val="Placeholder Text"/>
    <w:uiPriority w:val="99"/>
    <w:semiHidden/>
    <w:qFormat/>
    <w:rPr>
      <w:color w:val="808080"/>
    </w:rPr>
  </w:style>
  <w:style w:type="character" w:customStyle="1" w:styleId="CharChar7">
    <w:name w:val="Char Char7"/>
    <w:semiHidden/>
    <w:qFormat/>
    <w:rPr>
      <w:rFonts w:ascii="Times New Roman" w:hAnsi="Times New Roman"/>
      <w:kern w:val="2"/>
      <w:sz w:val="18"/>
      <w:szCs w:val="18"/>
    </w:rPr>
  </w:style>
  <w:style w:type="character" w:customStyle="1" w:styleId="CharChar6">
    <w:name w:val="Char Char6"/>
    <w:semiHidden/>
    <w:qFormat/>
    <w:rPr>
      <w:rFonts w:ascii="Times New Roman" w:hAnsi="Times New Roman"/>
      <w:color w:val="000000"/>
      <w:kern w:val="2"/>
      <w:sz w:val="21"/>
      <w:szCs w:val="24"/>
    </w:rPr>
  </w:style>
  <w:style w:type="character" w:customStyle="1" w:styleId="aff3">
    <w:name w:val="页眉 字符"/>
    <w:link w:val="aff2"/>
    <w:uiPriority w:val="99"/>
    <w:qFormat/>
    <w:rPr>
      <w:kern w:val="2"/>
      <w:sz w:val="18"/>
      <w:szCs w:val="18"/>
    </w:rPr>
  </w:style>
  <w:style w:type="character" w:customStyle="1" w:styleId="CharChar5">
    <w:name w:val="Char Char5"/>
    <w:semiHidden/>
    <w:qFormat/>
    <w:rPr>
      <w:rFonts w:ascii="Times New Roman" w:hAnsi="Times New Roman"/>
      <w:color w:val="0000FF"/>
      <w:kern w:val="2"/>
      <w:sz w:val="18"/>
      <w:szCs w:val="24"/>
    </w:rPr>
  </w:style>
  <w:style w:type="character" w:customStyle="1" w:styleId="CharChar3">
    <w:name w:val="Char Char3"/>
    <w:semiHidden/>
    <w:qFormat/>
    <w:rPr>
      <w:rFonts w:ascii="Times New Roman" w:hAnsi="Times New Roman"/>
      <w:kern w:val="2"/>
      <w:sz w:val="15"/>
      <w:szCs w:val="24"/>
    </w:rPr>
  </w:style>
  <w:style w:type="character" w:customStyle="1" w:styleId="Char">
    <w:name w:val="段 Char"/>
    <w:link w:val="aff5"/>
    <w:qFormat/>
    <w:rPr>
      <w:rFonts w:ascii="宋体"/>
      <w:sz w:val="21"/>
      <w:lang w:val="en-US" w:eastAsia="zh-CN" w:bidi="ar-SA"/>
    </w:rPr>
  </w:style>
  <w:style w:type="character" w:customStyle="1" w:styleId="afff4">
    <w:name w:val="发布"/>
    <w:qFormat/>
    <w:rPr>
      <w:rFonts w:ascii="黑体" w:eastAsia="黑体"/>
      <w:spacing w:val="85"/>
      <w:w w:val="100"/>
      <w:position w:val="3"/>
      <w:sz w:val="28"/>
      <w:szCs w:val="28"/>
    </w:rPr>
  </w:style>
  <w:style w:type="character" w:customStyle="1" w:styleId="afc">
    <w:name w:val="日期 字符"/>
    <w:link w:val="afb"/>
    <w:uiPriority w:val="99"/>
    <w:qFormat/>
    <w:rPr>
      <w:kern w:val="2"/>
      <w:sz w:val="21"/>
      <w:szCs w:val="24"/>
    </w:rPr>
  </w:style>
  <w:style w:type="character" w:customStyle="1" w:styleId="13">
    <w:name w:val="已访问的超链接1"/>
    <w:qFormat/>
    <w:rPr>
      <w:color w:val="800080"/>
      <w:u w:val="single"/>
    </w:rPr>
  </w:style>
  <w:style w:type="character" w:customStyle="1" w:styleId="Char0">
    <w:name w:val="附录公式 Char"/>
    <w:link w:val="afff5"/>
    <w:qFormat/>
    <w:rPr>
      <w:rFonts w:ascii="宋体"/>
      <w:sz w:val="21"/>
      <w:lang w:val="en-US" w:eastAsia="zh-CN" w:bidi="ar-SA"/>
    </w:rPr>
  </w:style>
  <w:style w:type="paragraph" w:customStyle="1" w:styleId="afff5">
    <w:name w:val="附录公式"/>
    <w:basedOn w:val="aff5"/>
    <w:next w:val="aff5"/>
    <w:link w:val="Char0"/>
    <w:qFormat/>
  </w:style>
  <w:style w:type="character" w:customStyle="1" w:styleId="Char1">
    <w:name w:val="首示例 Char"/>
    <w:link w:val="afff6"/>
    <w:qFormat/>
    <w:rPr>
      <w:rFonts w:ascii="宋体" w:hAnsi="宋体"/>
      <w:kern w:val="2"/>
      <w:sz w:val="18"/>
      <w:szCs w:val="18"/>
      <w:lang w:val="en-US" w:eastAsia="zh-CN" w:bidi="ar-SA"/>
    </w:rPr>
  </w:style>
  <w:style w:type="paragraph" w:customStyle="1" w:styleId="afff6">
    <w:name w:val="首示例"/>
    <w:next w:val="aff5"/>
    <w:link w:val="Char1"/>
    <w:qFormat/>
    <w:pPr>
      <w:tabs>
        <w:tab w:val="left" w:pos="360"/>
      </w:tabs>
    </w:pPr>
    <w:rPr>
      <w:rFonts w:ascii="宋体" w:hAnsi="宋体"/>
      <w:kern w:val="2"/>
      <w:sz w:val="18"/>
      <w:szCs w:val="18"/>
    </w:rPr>
  </w:style>
  <w:style w:type="character" w:customStyle="1" w:styleId="af6">
    <w:name w:val="批注文字 字符"/>
    <w:link w:val="af5"/>
    <w:uiPriority w:val="99"/>
    <w:qFormat/>
    <w:rPr>
      <w:kern w:val="2"/>
      <w:sz w:val="21"/>
      <w:szCs w:val="24"/>
    </w:rPr>
  </w:style>
  <w:style w:type="character" w:customStyle="1" w:styleId="CharChar">
    <w:name w:val="段 Char Char"/>
    <w:qFormat/>
    <w:rPr>
      <w:rFonts w:ascii="宋体"/>
      <w:sz w:val="21"/>
      <w:lang w:val="en-US" w:eastAsia="zh-CN" w:bidi="ar-SA"/>
    </w:rPr>
  </w:style>
  <w:style w:type="character" w:customStyle="1" w:styleId="11">
    <w:name w:val="标题 1 字符"/>
    <w:link w:val="10"/>
    <w:qFormat/>
    <w:rPr>
      <w:b/>
      <w:bCs/>
      <w:kern w:val="44"/>
      <w:sz w:val="44"/>
      <w:szCs w:val="44"/>
    </w:rPr>
  </w:style>
  <w:style w:type="character" w:customStyle="1" w:styleId="14">
    <w:name w:val="批注文字 字符1"/>
    <w:qFormat/>
    <w:rPr>
      <w:kern w:val="2"/>
      <w:sz w:val="21"/>
      <w:szCs w:val="24"/>
    </w:rPr>
  </w:style>
  <w:style w:type="character" w:customStyle="1" w:styleId="20">
    <w:name w:val="标题 2 字符"/>
    <w:link w:val="2"/>
    <w:qFormat/>
    <w:rPr>
      <w:rFonts w:ascii="Arial" w:eastAsia="黑体" w:hAnsi="Arial"/>
      <w:bCs/>
      <w:kern w:val="2"/>
      <w:sz w:val="21"/>
      <w:szCs w:val="32"/>
    </w:rPr>
  </w:style>
  <w:style w:type="character" w:customStyle="1" w:styleId="30">
    <w:name w:val="标题 3 字符"/>
    <w:link w:val="3"/>
    <w:qFormat/>
    <w:rPr>
      <w:rFonts w:eastAsia="黑体"/>
      <w:bCs/>
      <w:kern w:val="2"/>
      <w:sz w:val="21"/>
      <w:szCs w:val="32"/>
    </w:rPr>
  </w:style>
  <w:style w:type="character" w:customStyle="1" w:styleId="40">
    <w:name w:val="标题 4 字符"/>
    <w:link w:val="4"/>
    <w:uiPriority w:val="9"/>
    <w:qFormat/>
    <w:rPr>
      <w:rFonts w:ascii="Arial" w:eastAsia="黑体" w:hAnsi="Arial"/>
      <w:b/>
      <w:bCs/>
      <w:kern w:val="2"/>
      <w:sz w:val="28"/>
      <w:szCs w:val="28"/>
    </w:rPr>
  </w:style>
  <w:style w:type="character" w:customStyle="1" w:styleId="50">
    <w:name w:val="标题 5 字符"/>
    <w:link w:val="5"/>
    <w:uiPriority w:val="9"/>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HTML0">
    <w:name w:val="HTML 地址 字符"/>
    <w:link w:val="HTML"/>
    <w:qFormat/>
    <w:rPr>
      <w:i/>
      <w:iCs/>
      <w:kern w:val="2"/>
      <w:sz w:val="21"/>
      <w:szCs w:val="24"/>
    </w:rPr>
  </w:style>
  <w:style w:type="character" w:customStyle="1" w:styleId="HTML2">
    <w:name w:val="HTML 预设格式 字符"/>
    <w:link w:val="HTML1"/>
    <w:semiHidden/>
    <w:qFormat/>
    <w:rPr>
      <w:rFonts w:ascii="Courier New" w:hAnsi="Courier New" w:cs="Courier New"/>
      <w:kern w:val="2"/>
    </w:rPr>
  </w:style>
  <w:style w:type="character" w:customStyle="1" w:styleId="aff8">
    <w:name w:val="标题 字符"/>
    <w:link w:val="aff7"/>
    <w:uiPriority w:val="10"/>
    <w:qFormat/>
    <w:rPr>
      <w:rFonts w:ascii="Arial" w:hAnsi="Arial"/>
      <w:b/>
      <w:bCs/>
      <w:kern w:val="2"/>
      <w:sz w:val="32"/>
      <w:szCs w:val="32"/>
    </w:rPr>
  </w:style>
  <w:style w:type="character" w:customStyle="1" w:styleId="afff7">
    <w:name w:val="个人答复风格"/>
    <w:qFormat/>
    <w:rPr>
      <w:rFonts w:ascii="Arial" w:eastAsia="宋体" w:hAnsi="Arial" w:cs="Arial"/>
      <w:color w:val="auto"/>
      <w:sz w:val="20"/>
    </w:rPr>
  </w:style>
  <w:style w:type="character" w:customStyle="1" w:styleId="afff8">
    <w:name w:val="个人撰写风格"/>
    <w:qFormat/>
    <w:rPr>
      <w:rFonts w:ascii="Arial" w:eastAsia="宋体" w:hAnsi="Arial" w:cs="Arial"/>
      <w:color w:val="auto"/>
      <w:sz w:val="20"/>
    </w:rPr>
  </w:style>
  <w:style w:type="character" w:customStyle="1" w:styleId="22">
    <w:name w:val="正文文本缩进 2 字符"/>
    <w:link w:val="21"/>
    <w:qFormat/>
    <w:rPr>
      <w:color w:val="000000"/>
      <w:kern w:val="2"/>
      <w:sz w:val="21"/>
      <w:szCs w:val="24"/>
    </w:rPr>
  </w:style>
  <w:style w:type="character" w:customStyle="1" w:styleId="afa">
    <w:name w:val="正文文本缩进 字符"/>
    <w:link w:val="af9"/>
    <w:qFormat/>
    <w:rPr>
      <w:color w:val="0000FF"/>
      <w:kern w:val="2"/>
      <w:sz w:val="18"/>
      <w:szCs w:val="24"/>
    </w:rPr>
  </w:style>
  <w:style w:type="character" w:customStyle="1" w:styleId="35">
    <w:name w:val="正文文本缩进 3 字符"/>
    <w:link w:val="34"/>
    <w:qFormat/>
    <w:rPr>
      <w:kern w:val="2"/>
      <w:sz w:val="21"/>
      <w:szCs w:val="24"/>
    </w:rPr>
  </w:style>
  <w:style w:type="character" w:customStyle="1" w:styleId="af8">
    <w:name w:val="正文文本 字符"/>
    <w:link w:val="af7"/>
    <w:qFormat/>
    <w:rPr>
      <w:kern w:val="2"/>
      <w:sz w:val="15"/>
      <w:szCs w:val="24"/>
    </w:rPr>
  </w:style>
  <w:style w:type="character" w:customStyle="1" w:styleId="24">
    <w:name w:val="正文文本 2 字符"/>
    <w:link w:val="23"/>
    <w:qFormat/>
    <w:rPr>
      <w:kern w:val="2"/>
      <w:sz w:val="15"/>
      <w:szCs w:val="24"/>
    </w:rPr>
  </w:style>
  <w:style w:type="character" w:customStyle="1" w:styleId="32">
    <w:name w:val="正文文本 3 字符"/>
    <w:link w:val="31"/>
    <w:qFormat/>
    <w:rPr>
      <w:rFonts w:ascii="黑体" w:eastAsia="黑体"/>
      <w:sz w:val="52"/>
    </w:rPr>
  </w:style>
  <w:style w:type="character" w:customStyle="1" w:styleId="CharChar0">
    <w:name w:val="Char Char"/>
    <w:semiHidden/>
    <w:qFormat/>
    <w:rPr>
      <w:kern w:val="2"/>
      <w:sz w:val="18"/>
      <w:szCs w:val="18"/>
    </w:rPr>
  </w:style>
  <w:style w:type="character" w:customStyle="1" w:styleId="CharChar22">
    <w:name w:val="Char Char22"/>
    <w:qFormat/>
    <w:rPr>
      <w:rFonts w:ascii="Times New Roman" w:hAnsi="Times New Roman"/>
      <w:b/>
      <w:bCs/>
      <w:kern w:val="44"/>
      <w:sz w:val="44"/>
      <w:szCs w:val="44"/>
    </w:rPr>
  </w:style>
  <w:style w:type="character" w:customStyle="1" w:styleId="CharChar21">
    <w:name w:val="Char Char21"/>
    <w:qFormat/>
    <w:rPr>
      <w:rFonts w:ascii="Arial" w:eastAsia="黑体" w:hAnsi="Arial"/>
      <w:b/>
      <w:bCs/>
      <w:kern w:val="2"/>
      <w:sz w:val="32"/>
      <w:szCs w:val="32"/>
    </w:rPr>
  </w:style>
  <w:style w:type="character" w:customStyle="1" w:styleId="CharChar20">
    <w:name w:val="Char Char20"/>
    <w:qFormat/>
    <w:rPr>
      <w:rFonts w:ascii="Times New Roman" w:hAnsi="Times New Roman"/>
      <w:b/>
      <w:bCs/>
      <w:kern w:val="2"/>
      <w:sz w:val="32"/>
      <w:szCs w:val="32"/>
    </w:rPr>
  </w:style>
  <w:style w:type="character" w:customStyle="1" w:styleId="CharChar19">
    <w:name w:val="Char Char19"/>
    <w:qFormat/>
    <w:rPr>
      <w:rFonts w:ascii="Arial" w:eastAsia="黑体" w:hAnsi="Arial"/>
      <w:b/>
      <w:bCs/>
      <w:kern w:val="2"/>
      <w:sz w:val="28"/>
      <w:szCs w:val="28"/>
    </w:rPr>
  </w:style>
  <w:style w:type="character" w:customStyle="1" w:styleId="CharChar18">
    <w:name w:val="Char Char18"/>
    <w:qFormat/>
    <w:rPr>
      <w:rFonts w:ascii="Times New Roman" w:hAnsi="Times New Roman"/>
      <w:b/>
      <w:bCs/>
      <w:kern w:val="2"/>
      <w:sz w:val="28"/>
      <w:szCs w:val="28"/>
    </w:rPr>
  </w:style>
  <w:style w:type="character" w:customStyle="1" w:styleId="CharChar17">
    <w:name w:val="Char Char17"/>
    <w:qFormat/>
    <w:rPr>
      <w:rFonts w:ascii="Arial" w:eastAsia="黑体" w:hAnsi="Arial"/>
      <w:b/>
      <w:bCs/>
      <w:kern w:val="2"/>
      <w:sz w:val="24"/>
      <w:szCs w:val="24"/>
    </w:rPr>
  </w:style>
  <w:style w:type="character" w:customStyle="1" w:styleId="CharChar16">
    <w:name w:val="Char Char16"/>
    <w:qFormat/>
    <w:rPr>
      <w:rFonts w:ascii="Times New Roman" w:hAnsi="Times New Roman"/>
      <w:b/>
      <w:bCs/>
      <w:kern w:val="2"/>
      <w:sz w:val="24"/>
      <w:szCs w:val="24"/>
    </w:rPr>
  </w:style>
  <w:style w:type="character" w:customStyle="1" w:styleId="CharChar15">
    <w:name w:val="Char Char15"/>
    <w:qFormat/>
    <w:rPr>
      <w:rFonts w:ascii="Arial" w:eastAsia="黑体" w:hAnsi="Arial"/>
      <w:kern w:val="2"/>
      <w:sz w:val="24"/>
      <w:szCs w:val="24"/>
    </w:rPr>
  </w:style>
  <w:style w:type="character" w:customStyle="1" w:styleId="CharChar14">
    <w:name w:val="Char Char14"/>
    <w:qFormat/>
    <w:rPr>
      <w:rFonts w:ascii="Arial" w:eastAsia="黑体" w:hAnsi="Arial"/>
      <w:kern w:val="2"/>
      <w:sz w:val="21"/>
      <w:szCs w:val="21"/>
    </w:rPr>
  </w:style>
  <w:style w:type="character" w:customStyle="1" w:styleId="CharChar13">
    <w:name w:val="Char Char13"/>
    <w:semiHidden/>
    <w:qFormat/>
    <w:rPr>
      <w:kern w:val="2"/>
      <w:sz w:val="18"/>
      <w:szCs w:val="18"/>
    </w:rPr>
  </w:style>
  <w:style w:type="character" w:customStyle="1" w:styleId="CharChar12">
    <w:name w:val="Char Char12"/>
    <w:semiHidden/>
    <w:qFormat/>
    <w:rPr>
      <w:kern w:val="2"/>
      <w:sz w:val="18"/>
      <w:szCs w:val="18"/>
    </w:rPr>
  </w:style>
  <w:style w:type="character" w:customStyle="1" w:styleId="CharChar11">
    <w:name w:val="Char Char11"/>
    <w:semiHidden/>
    <w:qFormat/>
    <w:rPr>
      <w:kern w:val="2"/>
      <w:sz w:val="21"/>
      <w:szCs w:val="22"/>
    </w:rPr>
  </w:style>
  <w:style w:type="character" w:customStyle="1" w:styleId="CharChar10">
    <w:name w:val="Char Char10"/>
    <w:semiHidden/>
    <w:qFormat/>
    <w:rPr>
      <w:rFonts w:ascii="Times New Roman" w:hAnsi="Times New Roman"/>
      <w:i/>
      <w:iCs/>
      <w:kern w:val="2"/>
      <w:sz w:val="21"/>
      <w:szCs w:val="24"/>
    </w:rPr>
  </w:style>
  <w:style w:type="character" w:customStyle="1" w:styleId="CharChar9">
    <w:name w:val="Char Char9"/>
    <w:semiHidden/>
    <w:qFormat/>
    <w:rPr>
      <w:rFonts w:ascii="Courier New" w:hAnsi="Courier New" w:cs="Courier New"/>
      <w:kern w:val="2"/>
    </w:rPr>
  </w:style>
  <w:style w:type="character" w:customStyle="1" w:styleId="CharChar4">
    <w:name w:val="Char Char4"/>
    <w:semiHidden/>
    <w:qFormat/>
    <w:rPr>
      <w:rFonts w:ascii="Times New Roman" w:hAnsi="Times New Roman"/>
      <w:kern w:val="2"/>
      <w:sz w:val="21"/>
      <w:szCs w:val="24"/>
    </w:rPr>
  </w:style>
  <w:style w:type="character" w:customStyle="1" w:styleId="CharChar2">
    <w:name w:val="Char Char2"/>
    <w:semiHidden/>
    <w:qFormat/>
    <w:rPr>
      <w:rFonts w:ascii="Times New Roman" w:hAnsi="Times New Roman"/>
      <w:kern w:val="2"/>
      <w:sz w:val="15"/>
      <w:szCs w:val="24"/>
    </w:rPr>
  </w:style>
  <w:style w:type="character" w:customStyle="1" w:styleId="CharChar1">
    <w:name w:val="Char Char1"/>
    <w:semiHidden/>
    <w:qFormat/>
    <w:rPr>
      <w:rFonts w:ascii="黑体" w:eastAsia="黑体" w:hAnsi="Times New Roman"/>
      <w:sz w:val="52"/>
    </w:rPr>
  </w:style>
  <w:style w:type="character" w:customStyle="1" w:styleId="CharChar24">
    <w:name w:val="Char Char24"/>
    <w:semiHidden/>
    <w:qFormat/>
    <w:rPr>
      <w:kern w:val="2"/>
      <w:sz w:val="21"/>
      <w:szCs w:val="24"/>
    </w:rPr>
  </w:style>
  <w:style w:type="character" w:customStyle="1" w:styleId="CharChar23">
    <w:name w:val="Char Char23"/>
    <w:semiHidden/>
    <w:qFormat/>
    <w:rPr>
      <w:b/>
      <w:bCs/>
      <w:kern w:val="2"/>
      <w:sz w:val="21"/>
      <w:szCs w:val="24"/>
    </w:rPr>
  </w:style>
  <w:style w:type="character" w:customStyle="1" w:styleId="1Char2">
    <w:name w:val="标题 1 Char2"/>
    <w:uiPriority w:val="99"/>
    <w:semiHidden/>
    <w:qFormat/>
    <w:locked/>
    <w:rPr>
      <w:rFonts w:ascii="Times New Roman" w:hAnsi="Times New Roman"/>
      <w:snapToGrid/>
      <w:kern w:val="2"/>
      <w:sz w:val="18"/>
    </w:rPr>
  </w:style>
  <w:style w:type="paragraph" w:customStyle="1" w:styleId="afff9">
    <w:name w:val="封面标准文稿类别"/>
    <w:basedOn w:val="afffa"/>
    <w:qFormat/>
    <w:pPr>
      <w:framePr w:wrap="around"/>
      <w:spacing w:after="160" w:line="240" w:lineRule="auto"/>
    </w:pPr>
    <w:rPr>
      <w:sz w:val="24"/>
    </w:rPr>
  </w:style>
  <w:style w:type="paragraph" w:customStyle="1" w:styleId="afffa">
    <w:name w:val="封面一致性程度标识"/>
    <w:basedOn w:val="afffb"/>
    <w:qFormat/>
    <w:pPr>
      <w:framePr w:wrap="around"/>
      <w:spacing w:before="440"/>
    </w:pPr>
    <w:rPr>
      <w:rFonts w:ascii="宋体" w:eastAsia="宋体"/>
    </w:rPr>
  </w:style>
  <w:style w:type="paragraph" w:customStyle="1" w:styleId="afffb">
    <w:name w:val="封面标准英文名称"/>
    <w:basedOn w:val="afffc"/>
    <w:qFormat/>
    <w:pPr>
      <w:framePr w:wrap="around"/>
      <w:spacing w:before="370" w:line="400" w:lineRule="exact"/>
    </w:pPr>
    <w:rPr>
      <w:rFonts w:ascii="Times New Roman"/>
      <w:sz w:val="28"/>
      <w:szCs w:val="28"/>
    </w:rPr>
  </w:style>
  <w:style w:type="paragraph" w:customStyle="1" w:styleId="afffc">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d">
    <w:name w:val="附录五级无"/>
    <w:basedOn w:val="afffe"/>
    <w:qFormat/>
    <w:pPr>
      <w:spacing w:beforeLines="0" w:afterLines="0"/>
    </w:pPr>
    <w:rPr>
      <w:rFonts w:ascii="宋体" w:eastAsia="宋体"/>
      <w:szCs w:val="21"/>
    </w:rPr>
  </w:style>
  <w:style w:type="paragraph" w:customStyle="1" w:styleId="afffe">
    <w:name w:val="附录五级条标题"/>
    <w:basedOn w:val="affff"/>
    <w:next w:val="aff5"/>
    <w:qFormat/>
    <w:pPr>
      <w:outlineLvl w:val="6"/>
    </w:pPr>
  </w:style>
  <w:style w:type="paragraph" w:customStyle="1" w:styleId="affff">
    <w:name w:val="附录四级条标题"/>
    <w:basedOn w:val="affff0"/>
    <w:next w:val="aff5"/>
    <w:qFormat/>
    <w:pPr>
      <w:outlineLvl w:val="5"/>
    </w:pPr>
  </w:style>
  <w:style w:type="paragraph" w:customStyle="1" w:styleId="affff0">
    <w:name w:val="附录三级条标题"/>
    <w:basedOn w:val="affff1"/>
    <w:next w:val="aff5"/>
    <w:qFormat/>
    <w:pPr>
      <w:outlineLvl w:val="4"/>
    </w:pPr>
  </w:style>
  <w:style w:type="paragraph" w:customStyle="1" w:styleId="affff1">
    <w:name w:val="附录二级条标题"/>
    <w:basedOn w:val="ad"/>
    <w:next w:val="aff5"/>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26">
    <w:name w:val="封面标准文稿编辑信息2"/>
    <w:basedOn w:val="affff2"/>
    <w:qFormat/>
    <w:pPr>
      <w:framePr w:wrap="around" w:y="4469"/>
    </w:pPr>
  </w:style>
  <w:style w:type="paragraph" w:customStyle="1" w:styleId="affff2">
    <w:name w:val="封面标准文稿编辑信息"/>
    <w:basedOn w:val="afff9"/>
    <w:qFormat/>
    <w:pPr>
      <w:framePr w:wrap="around"/>
      <w:spacing w:before="180" w:line="180" w:lineRule="exact"/>
    </w:pPr>
    <w:rPr>
      <w:sz w:val="21"/>
    </w:rPr>
  </w:style>
  <w:style w:type="paragraph" w:customStyle="1" w:styleId="27">
    <w:name w:val="封面一致性程度标识2"/>
    <w:basedOn w:val="afffa"/>
    <w:qFormat/>
    <w:pPr>
      <w:framePr w:wrap="around" w:y="4469"/>
    </w:pPr>
  </w:style>
  <w:style w:type="paragraph" w:customStyle="1" w:styleId="a4">
    <w:name w:val="附录图标题"/>
    <w:basedOn w:val="ad"/>
    <w:next w:val="aff5"/>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ffff3">
    <w:name w:val="其他实施日期"/>
    <w:basedOn w:val="affff4"/>
    <w:qFormat/>
    <w:pPr>
      <w:framePr w:wrap="around"/>
    </w:pPr>
  </w:style>
  <w:style w:type="paragraph" w:customStyle="1" w:styleId="affff4">
    <w:name w:val="实施日期"/>
    <w:basedOn w:val="affff5"/>
    <w:qFormat/>
    <w:pPr>
      <w:framePr w:wrap="around" w:vAnchor="page" w:hAnchor="text"/>
      <w:jc w:val="right"/>
    </w:pPr>
  </w:style>
  <w:style w:type="paragraph" w:customStyle="1" w:styleId="affff5">
    <w:name w:val="发布日期"/>
    <w:qFormat/>
    <w:pPr>
      <w:framePr w:w="3997" w:h="471" w:hRule="exact" w:vSpace="181" w:wrap="around" w:hAnchor="page" w:x="7089" w:y="14097" w:anchorLock="1"/>
    </w:pPr>
    <w:rPr>
      <w:rFonts w:eastAsia="黑体"/>
      <w:sz w:val="28"/>
    </w:rPr>
  </w:style>
  <w:style w:type="paragraph" w:customStyle="1" w:styleId="a7">
    <w:name w:val="列项◆（三级）"/>
    <w:basedOn w:val="ad"/>
    <w:qFormat/>
    <w:pPr>
      <w:numPr>
        <w:ilvl w:val="2"/>
        <w:numId w:val="3"/>
      </w:numPr>
    </w:pPr>
    <w:rPr>
      <w:rFonts w:ascii="宋体"/>
      <w:szCs w:val="21"/>
    </w:rPr>
  </w:style>
  <w:style w:type="paragraph" w:customStyle="1" w:styleId="a2">
    <w:name w:val="编号列项（三级）"/>
    <w:qFormat/>
    <w:pPr>
      <w:numPr>
        <w:ilvl w:val="2"/>
        <w:numId w:val="4"/>
      </w:numPr>
    </w:pPr>
    <w:rPr>
      <w:rFonts w:ascii="宋体"/>
      <w:sz w:val="21"/>
    </w:rPr>
  </w:style>
  <w:style w:type="paragraph" w:customStyle="1" w:styleId="affff6">
    <w:name w:val="示例×："/>
    <w:basedOn w:val="affff7"/>
    <w:qFormat/>
    <w:pPr>
      <w:spacing w:beforeLines="0" w:afterLines="0"/>
      <w:ind w:firstLine="363"/>
      <w:outlineLvl w:val="9"/>
    </w:pPr>
    <w:rPr>
      <w:rFonts w:ascii="宋体" w:eastAsia="宋体"/>
      <w:sz w:val="18"/>
      <w:szCs w:val="18"/>
    </w:rPr>
  </w:style>
  <w:style w:type="paragraph" w:customStyle="1" w:styleId="affff7">
    <w:name w:val="章标题"/>
    <w:next w:val="aff5"/>
    <w:qFormat/>
    <w:pPr>
      <w:spacing w:beforeLines="100" w:afterLines="100"/>
      <w:jc w:val="both"/>
      <w:outlineLvl w:val="1"/>
    </w:pPr>
    <w:rPr>
      <w:rFonts w:ascii="黑体" w:eastAsia="黑体"/>
      <w:sz w:val="21"/>
    </w:rPr>
  </w:style>
  <w:style w:type="paragraph" w:customStyle="1" w:styleId="affff8">
    <w:name w:val="注：（正文）"/>
    <w:basedOn w:val="affff9"/>
    <w:next w:val="aff5"/>
    <w:qFormat/>
  </w:style>
  <w:style w:type="paragraph" w:customStyle="1" w:styleId="affff9">
    <w:name w:val="注："/>
    <w:next w:val="aff5"/>
    <w:qFormat/>
    <w:pPr>
      <w:widowControl w:val="0"/>
      <w:autoSpaceDE w:val="0"/>
      <w:autoSpaceDN w:val="0"/>
      <w:ind w:left="726" w:hanging="363"/>
      <w:jc w:val="both"/>
    </w:pPr>
    <w:rPr>
      <w:rFonts w:ascii="宋体"/>
      <w:sz w:val="18"/>
      <w:szCs w:val="18"/>
    </w:rPr>
  </w:style>
  <w:style w:type="paragraph" w:customStyle="1" w:styleId="affffa">
    <w:name w:val="示例后文字"/>
    <w:basedOn w:val="aff5"/>
    <w:next w:val="aff5"/>
    <w:qFormat/>
    <w:pPr>
      <w:ind w:firstLine="360"/>
    </w:pPr>
    <w:rPr>
      <w:sz w:val="18"/>
    </w:rPr>
  </w:style>
  <w:style w:type="paragraph" w:customStyle="1" w:styleId="a0">
    <w:name w:val="一级条标题"/>
    <w:next w:val="aff5"/>
    <w:qFormat/>
    <w:pPr>
      <w:numPr>
        <w:ilvl w:val="1"/>
        <w:numId w:val="5"/>
      </w:numPr>
      <w:spacing w:beforeLines="50" w:afterLines="50"/>
      <w:outlineLvl w:val="2"/>
    </w:pPr>
    <w:rPr>
      <w:rFonts w:ascii="黑体" w:eastAsia="黑体"/>
      <w:sz w:val="21"/>
      <w:szCs w:val="21"/>
    </w:rPr>
  </w:style>
  <w:style w:type="paragraph" w:customStyle="1" w:styleId="affffb">
    <w:name w:val="标准书脚_奇数页"/>
    <w:qFormat/>
    <w:pPr>
      <w:spacing w:before="120"/>
      <w:ind w:right="198"/>
      <w:jc w:val="right"/>
    </w:pPr>
    <w:rPr>
      <w:rFonts w:ascii="宋体"/>
      <w:sz w:val="18"/>
      <w:szCs w:val="18"/>
    </w:rPr>
  </w:style>
  <w:style w:type="paragraph" w:customStyle="1" w:styleId="affffc">
    <w:name w:val="标准书眉_奇数页"/>
    <w:next w:val="ad"/>
    <w:qFormat/>
    <w:pPr>
      <w:tabs>
        <w:tab w:val="center" w:pos="4154"/>
        <w:tab w:val="right" w:pos="8306"/>
      </w:tabs>
      <w:spacing w:after="220"/>
      <w:jc w:val="right"/>
    </w:pPr>
    <w:rPr>
      <w:rFonts w:ascii="黑体" w:eastAsia="黑体"/>
      <w:sz w:val="21"/>
      <w:szCs w:val="21"/>
    </w:rPr>
  </w:style>
  <w:style w:type="paragraph" w:customStyle="1" w:styleId="affffd">
    <w:name w:val="列项说明数字编号"/>
    <w:qFormat/>
    <w:pPr>
      <w:ind w:leftChars="400" w:left="600" w:hangingChars="200" w:hanging="200"/>
    </w:pPr>
    <w:rPr>
      <w:rFonts w:ascii="宋体"/>
      <w:sz w:val="21"/>
    </w:rPr>
  </w:style>
  <w:style w:type="paragraph" w:customStyle="1" w:styleId="affffe">
    <w:name w:val="二级条标题"/>
    <w:basedOn w:val="a0"/>
    <w:next w:val="aff5"/>
    <w:qFormat/>
    <w:pPr>
      <w:numPr>
        <w:ilvl w:val="0"/>
        <w:numId w:val="0"/>
      </w:numPr>
      <w:spacing w:before="50" w:after="50"/>
      <w:outlineLvl w:val="3"/>
    </w:pPr>
  </w:style>
  <w:style w:type="paragraph" w:customStyle="1" w:styleId="afffff">
    <w:name w:val="目次、索引正文"/>
    <w:qFormat/>
    <w:pPr>
      <w:spacing w:line="320" w:lineRule="exact"/>
      <w:jc w:val="both"/>
    </w:pPr>
    <w:rPr>
      <w:rFonts w:ascii="宋体"/>
      <w:sz w:val="21"/>
    </w:rPr>
  </w:style>
  <w:style w:type="paragraph" w:customStyle="1" w:styleId="28">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0">
    <w:name w:val="其他标准标志"/>
    <w:basedOn w:val="afffff1"/>
    <w:qFormat/>
    <w:pPr>
      <w:framePr w:w="6101" w:wrap="around" w:vAnchor="page" w:hAnchor="page" w:x="4673" w:y="942"/>
    </w:pPr>
    <w:rPr>
      <w:w w:val="130"/>
    </w:rPr>
  </w:style>
  <w:style w:type="paragraph" w:customStyle="1" w:styleId="afffff1">
    <w:name w:val="标准标志"/>
    <w:next w:val="ad"/>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5">
    <w:name w:val="列项——（一级）"/>
    <w:qFormat/>
    <w:pPr>
      <w:widowControl w:val="0"/>
      <w:numPr>
        <w:numId w:val="3"/>
      </w:numPr>
      <w:jc w:val="both"/>
    </w:pPr>
    <w:rPr>
      <w:rFonts w:ascii="宋体"/>
      <w:sz w:val="21"/>
    </w:rPr>
  </w:style>
  <w:style w:type="paragraph" w:customStyle="1" w:styleId="afffff2">
    <w:name w:val="其他标准称谓"/>
    <w:next w:val="ad"/>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6">
    <w:name w:val="列项●（二级）"/>
    <w:qFormat/>
    <w:pPr>
      <w:numPr>
        <w:ilvl w:val="1"/>
        <w:numId w:val="3"/>
      </w:numPr>
      <w:tabs>
        <w:tab w:val="left" w:pos="840"/>
      </w:tabs>
      <w:jc w:val="both"/>
    </w:pPr>
    <w:rPr>
      <w:rFonts w:ascii="宋体"/>
      <w:sz w:val="21"/>
    </w:rPr>
  </w:style>
  <w:style w:type="paragraph" w:customStyle="1" w:styleId="afffff3">
    <w:name w:val="目次、标准名称标题"/>
    <w:basedOn w:val="ad"/>
    <w:next w:val="af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4">
    <w:name w:val="三级条标题"/>
    <w:basedOn w:val="affffe"/>
    <w:next w:val="aff5"/>
    <w:qFormat/>
    <w:pPr>
      <w:numPr>
        <w:ilvl w:val="3"/>
      </w:numPr>
      <w:outlineLvl w:val="4"/>
    </w:pPr>
  </w:style>
  <w:style w:type="paragraph" w:customStyle="1" w:styleId="afffff5">
    <w:name w:val="示例"/>
    <w:next w:val="afffff6"/>
    <w:qFormat/>
    <w:pPr>
      <w:widowControl w:val="0"/>
      <w:ind w:firstLine="363"/>
      <w:jc w:val="both"/>
    </w:pPr>
    <w:rPr>
      <w:rFonts w:ascii="宋体"/>
      <w:sz w:val="18"/>
      <w:szCs w:val="18"/>
    </w:rPr>
  </w:style>
  <w:style w:type="paragraph" w:customStyle="1" w:styleId="afffff6">
    <w:name w:val="示例内容"/>
    <w:qFormat/>
    <w:pPr>
      <w:ind w:firstLineChars="200" w:firstLine="200"/>
    </w:pPr>
    <w:rPr>
      <w:rFonts w:ascii="宋体"/>
      <w:sz w:val="18"/>
      <w:szCs w:val="18"/>
    </w:rPr>
  </w:style>
  <w:style w:type="paragraph" w:customStyle="1" w:styleId="a1">
    <w:name w:val="数字编号列项（二级）"/>
    <w:qFormat/>
    <w:pPr>
      <w:numPr>
        <w:ilvl w:val="1"/>
        <w:numId w:val="4"/>
      </w:numPr>
      <w:jc w:val="both"/>
    </w:pPr>
    <w:rPr>
      <w:rFonts w:ascii="宋体"/>
      <w:sz w:val="21"/>
    </w:rPr>
  </w:style>
  <w:style w:type="paragraph" w:customStyle="1" w:styleId="afffff7">
    <w:name w:val="四级条标题"/>
    <w:basedOn w:val="afffff4"/>
    <w:next w:val="aff5"/>
    <w:qFormat/>
    <w:pPr>
      <w:numPr>
        <w:ilvl w:val="4"/>
      </w:numPr>
      <w:outlineLvl w:val="5"/>
    </w:pPr>
  </w:style>
  <w:style w:type="paragraph" w:customStyle="1" w:styleId="afffff8">
    <w:name w:val="五级条标题"/>
    <w:basedOn w:val="afffff7"/>
    <w:next w:val="aff5"/>
    <w:qFormat/>
    <w:pPr>
      <w:numPr>
        <w:ilvl w:val="5"/>
      </w:numPr>
      <w:outlineLvl w:val="6"/>
    </w:pPr>
  </w:style>
  <w:style w:type="paragraph" w:customStyle="1" w:styleId="afffff9">
    <w:name w:val="注×："/>
    <w:qFormat/>
    <w:pPr>
      <w:widowControl w:val="0"/>
      <w:autoSpaceDE w:val="0"/>
      <w:autoSpaceDN w:val="0"/>
      <w:ind w:left="811" w:hanging="448"/>
      <w:jc w:val="both"/>
    </w:pPr>
    <w:rPr>
      <w:rFonts w:ascii="宋体"/>
      <w:sz w:val="18"/>
      <w:szCs w:val="18"/>
    </w:rPr>
  </w:style>
  <w:style w:type="paragraph" w:customStyle="1" w:styleId="afffffa">
    <w:name w:val="字母编号列项（一级）"/>
    <w:qFormat/>
    <w:pPr>
      <w:jc w:val="both"/>
    </w:pPr>
    <w:rPr>
      <w:rFonts w:ascii="宋体"/>
      <w:sz w:val="21"/>
    </w:rPr>
  </w:style>
  <w:style w:type="paragraph" w:customStyle="1" w:styleId="afffffb">
    <w:name w:val="二级无"/>
    <w:basedOn w:val="affffe"/>
    <w:qFormat/>
    <w:pPr>
      <w:spacing w:beforeLines="0" w:afterLines="0"/>
    </w:pPr>
    <w:rPr>
      <w:rFonts w:ascii="宋体" w:eastAsia="宋体"/>
    </w:rPr>
  </w:style>
  <w:style w:type="paragraph" w:customStyle="1" w:styleId="a">
    <w:name w:val="注×：（正文）"/>
    <w:qFormat/>
    <w:pPr>
      <w:numPr>
        <w:numId w:val="6"/>
      </w:numPr>
      <w:jc w:val="both"/>
    </w:pPr>
    <w:rPr>
      <w:rFonts w:ascii="宋体"/>
      <w:sz w:val="18"/>
      <w:szCs w:val="18"/>
    </w:rPr>
  </w:style>
  <w:style w:type="paragraph" w:customStyle="1" w:styleId="afffffc">
    <w:name w:val="标准称谓"/>
    <w:next w:val="ad"/>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d">
    <w:name w:val="标准书脚_偶数页"/>
    <w:qFormat/>
    <w:pPr>
      <w:spacing w:before="120"/>
      <w:ind w:left="221"/>
    </w:pPr>
    <w:rPr>
      <w:rFonts w:ascii="宋体"/>
      <w:sz w:val="18"/>
      <w:szCs w:val="18"/>
    </w:rPr>
  </w:style>
  <w:style w:type="paragraph" w:customStyle="1" w:styleId="afffffe">
    <w:name w:val="标准书眉_偶数页"/>
    <w:basedOn w:val="affffc"/>
    <w:next w:val="ad"/>
    <w:qFormat/>
    <w:pPr>
      <w:jc w:val="left"/>
    </w:pPr>
  </w:style>
  <w:style w:type="paragraph" w:customStyle="1" w:styleId="affffff">
    <w:name w:val="标准书眉一"/>
    <w:qFormat/>
    <w:pPr>
      <w:jc w:val="both"/>
    </w:pPr>
  </w:style>
  <w:style w:type="paragraph" w:customStyle="1" w:styleId="affffff0">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1">
    <w:name w:val="参考文献"/>
    <w:basedOn w:val="ad"/>
    <w:next w:val="a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2">
    <w:name w:val="正文表标题"/>
    <w:next w:val="aff5"/>
    <w:qFormat/>
    <w:pPr>
      <w:tabs>
        <w:tab w:val="left" w:pos="360"/>
      </w:tabs>
      <w:spacing w:beforeLines="50" w:afterLines="50"/>
      <w:jc w:val="center"/>
    </w:pPr>
    <w:rPr>
      <w:rFonts w:ascii="黑体" w:eastAsia="黑体"/>
      <w:sz w:val="21"/>
    </w:rPr>
  </w:style>
  <w:style w:type="paragraph" w:customStyle="1" w:styleId="affffff3">
    <w:name w:val="参考文献、索引标题"/>
    <w:basedOn w:val="ad"/>
    <w:next w:val="a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4">
    <w:name w:val="发布部门"/>
    <w:next w:val="a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5">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5">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6">
    <w:name w:val="封面正文"/>
    <w:qFormat/>
    <w:pPr>
      <w:jc w:val="both"/>
    </w:pPr>
  </w:style>
  <w:style w:type="paragraph" w:customStyle="1" w:styleId="16">
    <w:name w:val="修订1"/>
    <w:uiPriority w:val="99"/>
    <w:semiHidden/>
    <w:qFormat/>
    <w:rPr>
      <w:rFonts w:ascii="宋体"/>
      <w:color w:val="000000"/>
      <w:sz w:val="21"/>
      <w:szCs w:val="15"/>
    </w:rPr>
  </w:style>
  <w:style w:type="paragraph" w:customStyle="1" w:styleId="affffff7">
    <w:name w:val="附录标识"/>
    <w:basedOn w:val="ad"/>
    <w:next w:val="aff5"/>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Normal1">
    <w:name w:val="Normal1"/>
    <w:basedOn w:val="ad"/>
    <w:qFormat/>
    <w:pPr>
      <w:widowControl/>
      <w:overflowPunct w:val="0"/>
      <w:autoSpaceDE w:val="0"/>
      <w:autoSpaceDN w:val="0"/>
      <w:adjustRightInd w:val="0"/>
      <w:textAlignment w:val="baseline"/>
    </w:pPr>
    <w:rPr>
      <w:rFonts w:ascii="宋体"/>
      <w:kern w:val="0"/>
      <w:szCs w:val="20"/>
    </w:rPr>
  </w:style>
  <w:style w:type="paragraph" w:customStyle="1" w:styleId="affffff8">
    <w:name w:val="附录标题"/>
    <w:basedOn w:val="aff5"/>
    <w:next w:val="aff5"/>
    <w:qFormat/>
    <w:pPr>
      <w:ind w:firstLineChars="0" w:firstLine="0"/>
      <w:jc w:val="center"/>
    </w:pPr>
    <w:rPr>
      <w:rFonts w:ascii="黑体" w:eastAsia="黑体"/>
    </w:rPr>
  </w:style>
  <w:style w:type="paragraph" w:customStyle="1" w:styleId="1">
    <w:name w:val="（1）正文"/>
    <w:basedOn w:val="ad"/>
    <w:qFormat/>
    <w:pPr>
      <w:numPr>
        <w:numId w:val="7"/>
      </w:numPr>
      <w:spacing w:line="360" w:lineRule="auto"/>
      <w:jc w:val="left"/>
    </w:pPr>
    <w:rPr>
      <w:rFonts w:ascii="Calibri" w:eastAsia="仿宋_GB2312" w:hAnsi="Calibri"/>
      <w:sz w:val="24"/>
      <w:szCs w:val="22"/>
    </w:rPr>
  </w:style>
  <w:style w:type="paragraph" w:customStyle="1" w:styleId="a9">
    <w:name w:val="附录表标号"/>
    <w:basedOn w:val="ad"/>
    <w:next w:val="aff5"/>
    <w:qFormat/>
    <w:pPr>
      <w:numPr>
        <w:numId w:val="8"/>
      </w:numPr>
      <w:tabs>
        <w:tab w:val="clear" w:pos="0"/>
      </w:tabs>
      <w:spacing w:line="14" w:lineRule="exact"/>
      <w:ind w:left="811" w:hanging="448"/>
      <w:jc w:val="center"/>
      <w:outlineLvl w:val="0"/>
    </w:pPr>
    <w:rPr>
      <w:color w:val="FFFFFF"/>
    </w:rPr>
  </w:style>
  <w:style w:type="paragraph" w:customStyle="1" w:styleId="aa">
    <w:name w:val="附录表标题"/>
    <w:basedOn w:val="ad"/>
    <w:next w:val="aff5"/>
    <w:qFormat/>
    <w:pPr>
      <w:numPr>
        <w:ilvl w:val="1"/>
        <w:numId w:val="8"/>
      </w:numPr>
      <w:tabs>
        <w:tab w:val="left" w:pos="180"/>
      </w:tabs>
      <w:spacing w:beforeLines="50" w:afterLines="50"/>
      <w:ind w:left="0" w:firstLine="0"/>
      <w:jc w:val="center"/>
    </w:pPr>
    <w:rPr>
      <w:rFonts w:ascii="黑体" w:eastAsia="黑体"/>
      <w:szCs w:val="21"/>
    </w:rPr>
  </w:style>
  <w:style w:type="paragraph" w:customStyle="1" w:styleId="affffff9">
    <w:name w:val="附录二级无"/>
    <w:basedOn w:val="affff1"/>
    <w:qFormat/>
    <w:pPr>
      <w:spacing w:beforeLines="0" w:afterLines="0"/>
    </w:pPr>
    <w:rPr>
      <w:rFonts w:ascii="宋体" w:eastAsia="宋体"/>
      <w:szCs w:val="21"/>
    </w:rPr>
  </w:style>
  <w:style w:type="paragraph" w:customStyle="1" w:styleId="affffffa">
    <w:name w:val="附录公式编号制表符"/>
    <w:basedOn w:val="ad"/>
    <w:next w:val="aff5"/>
    <w:qFormat/>
    <w:pPr>
      <w:widowControl/>
      <w:tabs>
        <w:tab w:val="center" w:pos="4201"/>
        <w:tab w:val="right" w:leader="dot" w:pos="9298"/>
      </w:tabs>
      <w:autoSpaceDE w:val="0"/>
      <w:autoSpaceDN w:val="0"/>
    </w:pPr>
    <w:rPr>
      <w:rFonts w:ascii="宋体"/>
      <w:kern w:val="0"/>
      <w:szCs w:val="20"/>
    </w:rPr>
  </w:style>
  <w:style w:type="paragraph" w:customStyle="1" w:styleId="affffffb">
    <w:name w:val="附录三级无"/>
    <w:basedOn w:val="affff0"/>
    <w:qFormat/>
    <w:pPr>
      <w:spacing w:beforeLines="0" w:afterLines="0"/>
    </w:pPr>
    <w:rPr>
      <w:rFonts w:ascii="宋体" w:eastAsia="宋体"/>
      <w:szCs w:val="21"/>
    </w:rPr>
  </w:style>
  <w:style w:type="paragraph" w:customStyle="1" w:styleId="ac">
    <w:name w:val="附录数字编号列项（二级）"/>
    <w:qFormat/>
    <w:pPr>
      <w:numPr>
        <w:ilvl w:val="1"/>
        <w:numId w:val="9"/>
      </w:numPr>
    </w:pPr>
    <w:rPr>
      <w:rFonts w:ascii="宋体"/>
      <w:sz w:val="21"/>
    </w:rPr>
  </w:style>
  <w:style w:type="paragraph" w:customStyle="1" w:styleId="affffffc">
    <w:name w:val="附录四级无"/>
    <w:basedOn w:val="affff"/>
    <w:qFormat/>
    <w:pPr>
      <w:spacing w:beforeLines="0" w:afterLines="0"/>
    </w:pPr>
    <w:rPr>
      <w:rFonts w:ascii="宋体" w:eastAsia="宋体"/>
      <w:szCs w:val="21"/>
    </w:rPr>
  </w:style>
  <w:style w:type="paragraph" w:customStyle="1" w:styleId="a3">
    <w:name w:val="附录图标号"/>
    <w:basedOn w:val="ad"/>
    <w:qFormat/>
    <w:pPr>
      <w:keepNext/>
      <w:pageBreakBefore/>
      <w:widowControl/>
      <w:numPr>
        <w:numId w:val="2"/>
      </w:numPr>
      <w:spacing w:line="14" w:lineRule="exact"/>
      <w:ind w:left="0" w:firstLine="363"/>
      <w:jc w:val="center"/>
      <w:outlineLvl w:val="0"/>
    </w:pPr>
    <w:rPr>
      <w:color w:val="FFFFFF"/>
    </w:rPr>
  </w:style>
  <w:style w:type="paragraph" w:customStyle="1" w:styleId="affffffd">
    <w:name w:val="附录章标题"/>
    <w:next w:val="aff5"/>
    <w:qFormat/>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e">
    <w:name w:val="附录一级条标题"/>
    <w:basedOn w:val="affffffd"/>
    <w:next w:val="aff5"/>
    <w:qFormat/>
    <w:pPr>
      <w:autoSpaceDN w:val="0"/>
      <w:spacing w:beforeLines="50" w:afterLines="50"/>
      <w:outlineLvl w:val="2"/>
    </w:pPr>
  </w:style>
  <w:style w:type="paragraph" w:customStyle="1" w:styleId="afffffff">
    <w:name w:val="附录一级无"/>
    <w:basedOn w:val="affffffe"/>
    <w:qFormat/>
    <w:pPr>
      <w:spacing w:beforeLines="0" w:afterLines="0"/>
    </w:pPr>
    <w:rPr>
      <w:rFonts w:ascii="宋体" w:eastAsia="宋体"/>
      <w:szCs w:val="21"/>
    </w:rPr>
  </w:style>
  <w:style w:type="paragraph" w:customStyle="1" w:styleId="ab">
    <w:name w:val="附录字母编号列项（一级）"/>
    <w:qFormat/>
    <w:pPr>
      <w:numPr>
        <w:numId w:val="9"/>
      </w:numPr>
    </w:pPr>
    <w:rPr>
      <w:rFonts w:ascii="宋体"/>
      <w:sz w:val="21"/>
    </w:rPr>
  </w:style>
  <w:style w:type="paragraph" w:customStyle="1" w:styleId="afffffff0">
    <w:name w:val="列项说明"/>
    <w:basedOn w:val="ad"/>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1">
    <w:name w:val="其他发布部门"/>
    <w:basedOn w:val="affffff4"/>
    <w:qFormat/>
    <w:pPr>
      <w:framePr w:wrap="around" w:y="15310"/>
      <w:spacing w:line="0" w:lineRule="atLeast"/>
    </w:pPr>
    <w:rPr>
      <w:rFonts w:ascii="黑体" w:eastAsia="黑体"/>
      <w:b w:val="0"/>
    </w:rPr>
  </w:style>
  <w:style w:type="paragraph" w:customStyle="1" w:styleId="afffffff2">
    <w:name w:val="前言、引言标题"/>
    <w:next w:val="aff5"/>
    <w:qFormat/>
    <w:pPr>
      <w:keepNext/>
      <w:pageBreakBefore/>
      <w:shd w:val="clear" w:color="FFFFFF" w:fill="FFFFFF"/>
      <w:spacing w:before="640" w:after="560"/>
      <w:jc w:val="center"/>
      <w:outlineLvl w:val="0"/>
    </w:pPr>
    <w:rPr>
      <w:rFonts w:ascii="黑体" w:eastAsia="黑体"/>
      <w:sz w:val="32"/>
    </w:rPr>
  </w:style>
  <w:style w:type="paragraph" w:customStyle="1" w:styleId="afffffff3">
    <w:name w:val="三级无"/>
    <w:basedOn w:val="afffff4"/>
    <w:qFormat/>
    <w:pPr>
      <w:spacing w:beforeLines="0" w:afterLines="0"/>
    </w:pPr>
    <w:rPr>
      <w:rFonts w:ascii="宋体" w:eastAsia="宋体"/>
    </w:rPr>
  </w:style>
  <w:style w:type="paragraph" w:customStyle="1" w:styleId="afffffff4">
    <w:name w:val="四级无"/>
    <w:basedOn w:val="afffff7"/>
    <w:qFormat/>
    <w:pPr>
      <w:spacing w:beforeLines="0" w:afterLines="0"/>
    </w:pPr>
    <w:rPr>
      <w:rFonts w:ascii="宋体" w:eastAsia="宋体"/>
    </w:rPr>
  </w:style>
  <w:style w:type="paragraph" w:customStyle="1" w:styleId="afffffff5">
    <w:name w:val="条文脚注"/>
    <w:basedOn w:val="a8"/>
    <w:qFormat/>
    <w:pPr>
      <w:numPr>
        <w:numId w:val="0"/>
      </w:numPr>
      <w:jc w:val="both"/>
    </w:pPr>
  </w:style>
  <w:style w:type="paragraph" w:customStyle="1" w:styleId="afffffff6">
    <w:name w:val="图标脚注说明"/>
    <w:basedOn w:val="aff5"/>
    <w:qFormat/>
    <w:pPr>
      <w:ind w:left="840" w:firstLineChars="0" w:hanging="420"/>
    </w:pPr>
    <w:rPr>
      <w:sz w:val="18"/>
      <w:szCs w:val="18"/>
    </w:rPr>
  </w:style>
  <w:style w:type="paragraph" w:customStyle="1" w:styleId="afffffff7">
    <w:name w:val="图表脚注说明"/>
    <w:basedOn w:val="ad"/>
    <w:qFormat/>
    <w:pPr>
      <w:ind w:left="544" w:hanging="181"/>
    </w:pPr>
    <w:rPr>
      <w:rFonts w:ascii="宋体"/>
      <w:sz w:val="18"/>
      <w:szCs w:val="18"/>
    </w:rPr>
  </w:style>
  <w:style w:type="paragraph" w:customStyle="1" w:styleId="afffffff8">
    <w:name w:val="图的脚注"/>
    <w:next w:val="aff5"/>
    <w:qFormat/>
    <w:pPr>
      <w:widowControl w:val="0"/>
      <w:ind w:leftChars="200" w:left="840" w:hangingChars="200" w:hanging="420"/>
      <w:jc w:val="both"/>
    </w:pPr>
    <w:rPr>
      <w:rFonts w:ascii="宋体"/>
      <w:sz w:val="18"/>
    </w:rPr>
  </w:style>
  <w:style w:type="paragraph" w:customStyle="1" w:styleId="afffffff9">
    <w:name w:val="五级无"/>
    <w:basedOn w:val="afffff8"/>
    <w:qFormat/>
    <w:pPr>
      <w:spacing w:beforeLines="0" w:afterLines="0"/>
    </w:pPr>
    <w:rPr>
      <w:rFonts w:ascii="宋体" w:eastAsia="宋体"/>
    </w:rPr>
  </w:style>
  <w:style w:type="paragraph" w:customStyle="1" w:styleId="afffffffa">
    <w:name w:val="一级无"/>
    <w:basedOn w:val="a0"/>
    <w:qFormat/>
    <w:pPr>
      <w:spacing w:beforeLines="0" w:afterLines="0"/>
    </w:pPr>
    <w:rPr>
      <w:rFonts w:ascii="宋体" w:eastAsia="宋体"/>
    </w:rPr>
  </w:style>
  <w:style w:type="paragraph" w:customStyle="1" w:styleId="afffffffb">
    <w:name w:val="正文公式编号制表符"/>
    <w:basedOn w:val="aff5"/>
    <w:next w:val="aff5"/>
    <w:qFormat/>
    <w:pPr>
      <w:ind w:firstLineChars="0" w:firstLine="0"/>
    </w:pPr>
  </w:style>
  <w:style w:type="paragraph" w:customStyle="1" w:styleId="afffffffc">
    <w:name w:val="正文图标题"/>
    <w:next w:val="aff5"/>
    <w:qFormat/>
    <w:pPr>
      <w:tabs>
        <w:tab w:val="left" w:pos="360"/>
      </w:tabs>
      <w:spacing w:beforeLines="50" w:afterLines="50"/>
      <w:jc w:val="center"/>
    </w:pPr>
    <w:rPr>
      <w:rFonts w:ascii="黑体" w:eastAsia="黑体"/>
      <w:sz w:val="21"/>
    </w:rPr>
  </w:style>
  <w:style w:type="paragraph" w:customStyle="1" w:styleId="afffffffd">
    <w:name w:val="终结线"/>
    <w:basedOn w:val="ad"/>
    <w:qFormat/>
    <w:pPr>
      <w:framePr w:hSpace="181" w:vSpace="181" w:wrap="around" w:vAnchor="text" w:hAnchor="margin" w:xAlign="center" w:y="285"/>
    </w:pPr>
  </w:style>
  <w:style w:type="paragraph" w:customStyle="1" w:styleId="afffffffe">
    <w:name w:val="其他发布日期"/>
    <w:basedOn w:val="affff5"/>
    <w:qFormat/>
    <w:pPr>
      <w:framePr w:wrap="around" w:vAnchor="page" w:hAnchor="text" w:x="1419"/>
    </w:pPr>
  </w:style>
  <w:style w:type="paragraph" w:customStyle="1" w:styleId="29">
    <w:name w:val="封面标准名称2"/>
    <w:basedOn w:val="afffc"/>
    <w:qFormat/>
    <w:pPr>
      <w:framePr w:wrap="around" w:y="4469"/>
      <w:spacing w:beforeLines="630"/>
    </w:pPr>
  </w:style>
  <w:style w:type="paragraph" w:customStyle="1" w:styleId="2a">
    <w:name w:val="封面标准英文名称2"/>
    <w:basedOn w:val="afffb"/>
    <w:qFormat/>
    <w:pPr>
      <w:framePr w:wrap="around" w:y="4469"/>
    </w:pPr>
  </w:style>
  <w:style w:type="paragraph" w:customStyle="1" w:styleId="2b">
    <w:name w:val="封面标准文稿类别2"/>
    <w:basedOn w:val="afff9"/>
    <w:qFormat/>
    <w:pPr>
      <w:framePr w:wrap="around" w:y="4469"/>
    </w:pPr>
  </w:style>
  <w:style w:type="paragraph" w:customStyle="1" w:styleId="affffffff">
    <w:name w:val="±í¸ñÎÄ±¾"/>
    <w:basedOn w:val="ad"/>
    <w:qFormat/>
    <w:pPr>
      <w:widowControl/>
      <w:tabs>
        <w:tab w:val="decimal" w:pos="0"/>
      </w:tabs>
      <w:overflowPunct w:val="0"/>
      <w:autoSpaceDE w:val="0"/>
      <w:autoSpaceDN w:val="0"/>
      <w:adjustRightInd w:val="0"/>
      <w:snapToGrid w:val="0"/>
      <w:textAlignment w:val="baseline"/>
    </w:pPr>
    <w:rPr>
      <w:rFonts w:ascii="宋体"/>
      <w:color w:val="000000"/>
      <w:kern w:val="0"/>
      <w:sz w:val="24"/>
      <w:szCs w:val="15"/>
    </w:rPr>
  </w:style>
  <w:style w:type="paragraph" w:styleId="affffffff0">
    <w:name w:val="List Paragraph"/>
    <w:basedOn w:val="ad"/>
    <w:uiPriority w:val="34"/>
    <w:qFormat/>
    <w:pPr>
      <w:ind w:firstLineChars="200" w:firstLine="420"/>
    </w:pPr>
  </w:style>
  <w:style w:type="paragraph" w:customStyle="1" w:styleId="TOC10">
    <w:name w:val="TOC 标题1"/>
    <w:basedOn w:val="10"/>
    <w:next w:val="ad"/>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7">
    <w:name w:val="正文1"/>
    <w:basedOn w:val="ad"/>
    <w:qFormat/>
    <w:pPr>
      <w:widowControl/>
      <w:overflowPunct w:val="0"/>
      <w:autoSpaceDE w:val="0"/>
      <w:autoSpaceDN w:val="0"/>
      <w:adjustRightInd w:val="0"/>
      <w:snapToGrid w:val="0"/>
      <w:textAlignment w:val="baseline"/>
    </w:pPr>
    <w:rPr>
      <w:rFonts w:ascii="宋体"/>
      <w:color w:val="000000"/>
      <w:kern w:val="0"/>
      <w:szCs w:val="15"/>
      <w:lang w:val="pt-PT"/>
    </w:rPr>
  </w:style>
  <w:style w:type="paragraph" w:customStyle="1" w:styleId="Default">
    <w:name w:val="Default"/>
    <w:qFormat/>
    <w:pPr>
      <w:autoSpaceDE w:val="0"/>
      <w:autoSpaceDN w:val="0"/>
      <w:adjustRightInd w:val="0"/>
    </w:pPr>
    <w:rPr>
      <w:color w:val="000000"/>
      <w:sz w:val="24"/>
      <w:szCs w:val="24"/>
    </w:rPr>
  </w:style>
  <w:style w:type="paragraph" w:customStyle="1" w:styleId="affffffff1">
    <w:name w:val="图表脚注"/>
    <w:next w:val="aff5"/>
    <w:qFormat/>
    <w:pPr>
      <w:ind w:leftChars="200" w:left="300" w:hangingChars="100" w:hanging="100"/>
      <w:jc w:val="both"/>
    </w:pPr>
    <w:rPr>
      <w:rFonts w:ascii="宋体"/>
      <w:sz w:val="18"/>
    </w:rPr>
  </w:style>
  <w:style w:type="paragraph" w:customStyle="1" w:styleId="Note">
    <w:name w:val="Note"/>
    <w:basedOn w:val="ad"/>
    <w:next w:val="ad"/>
    <w:qFormat/>
    <w:pPr>
      <w:widowControl/>
      <w:tabs>
        <w:tab w:val="left" w:pos="960"/>
      </w:tabs>
      <w:spacing w:after="240" w:line="210" w:lineRule="atLeast"/>
      <w:jc w:val="left"/>
    </w:pPr>
    <w:rPr>
      <w:rFonts w:ascii="Arial" w:hAnsi="Arial"/>
      <w:kern w:val="0"/>
      <w:sz w:val="18"/>
      <w:szCs w:val="20"/>
      <w:lang w:val="fr-FR" w:eastAsia="en-US"/>
    </w:rPr>
  </w:style>
  <w:style w:type="paragraph" w:customStyle="1" w:styleId="affffffff2">
    <w:name w:val="È±Ê¡ÎÄ±¾"/>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paragraph" w:customStyle="1" w:styleId="2c">
    <w:name w:val="ÏîÄ¿·ûºÅ 2"/>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paragraph" w:customStyle="1" w:styleId="affffffff3">
    <w:name w:val="Ê×ÐÐËõ½ø"/>
    <w:basedOn w:val="ad"/>
    <w:qFormat/>
    <w:pPr>
      <w:widowControl/>
      <w:overflowPunct w:val="0"/>
      <w:autoSpaceDE w:val="0"/>
      <w:autoSpaceDN w:val="0"/>
      <w:adjustRightInd w:val="0"/>
      <w:snapToGrid w:val="0"/>
      <w:ind w:firstLine="720"/>
      <w:jc w:val="left"/>
      <w:textAlignment w:val="baseline"/>
    </w:pPr>
    <w:rPr>
      <w:rFonts w:ascii="宋体"/>
      <w:color w:val="000000"/>
      <w:kern w:val="0"/>
      <w:sz w:val="24"/>
      <w:szCs w:val="15"/>
    </w:rPr>
  </w:style>
  <w:style w:type="paragraph" w:customStyle="1" w:styleId="affffffff4">
    <w:name w:val="µ¥ÐÐÖ÷ÌåÎÄ±¾"/>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paragraph" w:customStyle="1" w:styleId="18">
    <w:name w:val="ÏîÄ¿·ûºÅ 1"/>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paragraph" w:customStyle="1" w:styleId="affffffff5">
    <w:name w:val="ÎÄ¼þ±êÌâ"/>
    <w:basedOn w:val="ad"/>
    <w:qFormat/>
    <w:pPr>
      <w:widowControl/>
      <w:overflowPunct w:val="0"/>
      <w:autoSpaceDE w:val="0"/>
      <w:autoSpaceDN w:val="0"/>
      <w:adjustRightInd w:val="0"/>
      <w:snapToGrid w:val="0"/>
      <w:spacing w:after="240"/>
      <w:jc w:val="center"/>
      <w:textAlignment w:val="baseline"/>
    </w:pPr>
    <w:rPr>
      <w:rFonts w:ascii="Arial Black" w:hAnsi="Arial Black"/>
      <w:color w:val="000000"/>
      <w:kern w:val="0"/>
      <w:sz w:val="48"/>
      <w:szCs w:val="15"/>
    </w:rPr>
  </w:style>
  <w:style w:type="paragraph" w:customStyle="1" w:styleId="affffffff6">
    <w:name w:val="´ó¸Ù(ÎÞËõ½ø)"/>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paragraph" w:customStyle="1" w:styleId="affffffff7">
    <w:name w:val="±àºÅÁÐ±í"/>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paragraph" w:customStyle="1" w:styleId="affffffff8">
    <w:name w:val="´ó¸Ù(Ëõ½ø)"/>
    <w:basedOn w:val="ad"/>
    <w:qFormat/>
    <w:pPr>
      <w:widowControl/>
      <w:overflowPunct w:val="0"/>
      <w:autoSpaceDE w:val="0"/>
      <w:autoSpaceDN w:val="0"/>
      <w:adjustRightInd w:val="0"/>
      <w:snapToGrid w:val="0"/>
      <w:jc w:val="left"/>
      <w:textAlignment w:val="baseline"/>
    </w:pPr>
    <w:rPr>
      <w:rFonts w:ascii="宋体"/>
      <w:color w:val="000000"/>
      <w:kern w:val="0"/>
      <w:sz w:val="24"/>
      <w:szCs w:val="15"/>
    </w:rPr>
  </w:style>
  <w:style w:type="table" w:customStyle="1" w:styleId="19">
    <w:name w:val="网格型1"/>
    <w:basedOn w:val="af"/>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ArialMT" w:hAnsi="ArialMT" w:hint="default"/>
      <w:color w:val="040809"/>
      <w:sz w:val="20"/>
      <w:szCs w:val="20"/>
    </w:rPr>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1508d93e-2b1c-4063-99c6-6816367d0121</errorID>
      <errorWord>(</errorWord>
      <group>L1_Format</group>
      <groupName>格式问题</groupName>
      <ability>L2_HalfPunc</ability>
      <abilityName>全半角检查</abilityName>
      <candidateList>
        <item>（</item>
      </candidateList>
      <explain>文本全半角错误。</explain>
      <paraID>3DD3C6C3</paraID>
      <start>0</start>
      <end>1</end>
      <status>ignored</status>
      <modifiedWord/>
      <trackRevisions>false</trackRevisions>
    </reviewItem>
    <reviewItem>
      <errorID>7578f005-6257-4706-b13d-2066265c2f79</errorID>
      <errorWord>英语</errorWord>
      <group>L1_Word</group>
      <groupName>字词问题</groupName>
      <ability>L2_Typo</ability>
      <abilityName>字词错误</abilityName>
      <candidateList>
        <item>用语</item>
      </candidateList>
      <explain/>
      <paraID>5A7FA3D8</paraID>
      <start>15</start>
      <end>17</end>
      <status>ignored</status>
      <modifiedWord/>
      <trackRevisions>false</trackRevisions>
    </reviewItem>
    <reviewItem>
      <errorID>40fabe30-6ca8-4e52-8ba1-d405b33225ae</errorID>
      <errorWord>(</errorWord>
      <group>L1_Format</group>
      <groupName>格式问题</groupName>
      <ability>L2_HalfPunc</ability>
      <abilityName>全半角检查</abilityName>
      <candidateList>
        <item>（</item>
      </candidateList>
      <explain>文本全半角错误。</explain>
      <paraID> 9590FCF</paraID>
      <start>0</start>
      <end>1</end>
      <status>ignored</status>
      <modifiedWord/>
      <trackRevisions>false</trackRevisions>
    </reviewItem>
    <reviewItem>
      <errorID>049e154b-0715-47fc-9bf1-c9d311a26ed9</errorID>
      <errorWord>层门</errorWord>
      <group>L1_Word</group>
      <groupName>字词问题</groupName>
      <ability>L2_Typo</ability>
      <abilityName>字词错误</abilityName>
      <candidateList>
        <item>车门</item>
      </candidateList>
      <explain/>
      <paraID>4C74F1FA</paraID>
      <start>12</start>
      <end>14</end>
      <status>ignored</status>
      <modifiedWord/>
      <trackRevisions>false</trackRevisions>
    </reviewItem>
    <reviewItem>
      <errorID>aaccdac2-4486-4307-8afd-986c5ae545ac</errorID>
      <errorWord>体验</errorWord>
      <group>L1_Word</group>
      <groupName>字词问题</groupName>
      <ability>L2_Typo</ability>
      <abilityName>字词错误</abilityName>
      <candidateList>
        <item>体检</item>
      </candidateList>
      <explain/>
      <paraID> 714C1FD</paraID>
      <start>11</start>
      <end>13</end>
      <status>ignored</status>
      <modifiedWord/>
      <trackRevisions>false</trackRevisions>
    </reviewItem>
    <reviewItem>
      <errorID>45ee01a2-bf60-41c3-92b1-40d5c536e495</errorID>
      <errorWord>层门</errorWord>
      <group>L1_Word</group>
      <groupName>字词问题</groupName>
      <ability>L2_Typo</ability>
      <abilityName>字词错误</abilityName>
      <candidateList>
        <item>车门</item>
      </candidateList>
      <explain/>
      <paraID>73D014E3</paraID>
      <start>18</start>
      <end>20</end>
      <status>ignored</status>
      <modifiedWord/>
      <trackRevisions>false</trackRevisions>
    </reviewItem>
    <reviewItem>
      <errorID>0b2b09bb-9650-4efc-b76f-261621521b0e</errorID>
      <errorWord>：</errorWord>
      <group>L1_Format</group>
      <groupName>格式问题</groupName>
      <ability>L2_HalfPunc</ability>
      <abilityName>全半角检查</abilityName>
      <candidateList>
        <item>:</item>
      </candidateList>
      <explain>文本全半角错误。</explain>
      <paraID>6DE20707</paraID>
      <start>3</start>
      <end>4</end>
      <status>ignored</status>
      <modifiedWord/>
      <trackRevisions>false</trackRevisions>
    </reviewItem>
    <reviewItem>
      <errorID>22ff8e24-4c16-43a5-a4e6-c716a5114c57</errorID>
      <errorWord>，</errorWord>
      <group>L1_Format</group>
      <groupName>格式问题</groupName>
      <ability>L2_HalfPunc</ability>
      <abilityName>全半角检查</abilityName>
      <candidateList>
        <item>, </item>
      </candidateList>
      <explain>文本全半角错误。</explain>
      <paraID>6DE20707</paraID>
      <start>21</start>
      <end>22</end>
      <status>ignored</status>
      <modifiedWord/>
      <trackRevisions>false</trackRevisions>
    </reviewItem>
    <reviewItem>
      <errorID>d0e8630e-09a5-4a2a-afa7-a5e0864d67ec</errorID>
      <errorWord>，</errorWord>
      <group>L1_Format</group>
      <groupName>格式问题</groupName>
      <ability>L2_HalfPunc</ability>
      <abilityName>全半角检查</abilityName>
      <candidateList>
        <item>, </item>
      </candidateList>
      <explain>文本全半角错误。</explain>
      <paraID>6DE20707</paraID>
      <start>30</start>
      <end>31</end>
      <status>ignored</status>
      <modifiedWord/>
      <trackRevisions>false</trackRevisions>
    </reviewItem>
    <reviewItem>
      <errorID>dccdfa6d-545b-4f65-9841-b55bccfc8462</errorID>
      <errorWord>，</errorWord>
      <group>L1_Format</group>
      <groupName>格式问题</groupName>
      <ability>L2_HalfPunc</ability>
      <abilityName>全半角检查</abilityName>
      <candidateList>
        <item>, </item>
      </candidateList>
      <explain>文本全半角错误。</explain>
      <paraID>6DE20707</paraID>
      <start>43</start>
      <end>44</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BEB1A7-CC31-4587-B496-10625AAC6215}">
  <ds:schemaRefs>
    <ds:schemaRef ds:uri="http://schemas.wps.cn/vas-ai-hub/contract-review"/>
  </ds:schemaRefs>
</ds:datastoreItem>
</file>

<file path=customXml/itemProps3.xml><?xml version="1.0" encoding="utf-8"?>
<ds:datastoreItem xmlns:ds="http://schemas.openxmlformats.org/officeDocument/2006/customXml" ds:itemID="{B41BA344-6A87-4405-BDB2-DBA89AB1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17</Pages>
  <Words>3720</Words>
  <Characters>4464</Characters>
  <Application>Microsoft Office Word</Application>
  <DocSecurity>0</DocSecurity>
  <Lines>372</Lines>
  <Paragraphs>389</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Jack Tang / 唐建华</dc:creator>
  <cp:lastModifiedBy>Chen Yuan Feng</cp:lastModifiedBy>
  <cp:revision>9</cp:revision>
  <cp:lastPrinted>2025-08-12T06:21:00Z</cp:lastPrinted>
  <dcterms:created xsi:type="dcterms:W3CDTF">2025-12-30T00:59:00Z</dcterms:created>
  <dcterms:modified xsi:type="dcterms:W3CDTF">2026-06-02T00:54:00Z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A21DC7FFCC62437C9D56CA6B10C9D45E_13</vt:lpwstr>
  </property>
  <property fmtid="{D5CDD505-2E9C-101B-9397-08002B2CF9AE}" pid="4" name="KSOTemplateDocerSaveRecord">
    <vt:lpwstr>eyJoZGlkIjoiN2YwOWI4YzYyNTZhZTFiZGM2MjY3MGIxYjZiZTFiOTMiLCJ1c2VySWQiOiIxNDEzMDY3NyJ9</vt:lpwstr>
  </property>
</Properties>
</file>